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83" w:rsidRDefault="00FB3A83">
      <w:pPr>
        <w:pStyle w:val="ConsPlusTitlePage"/>
      </w:pPr>
      <w:r>
        <w:t xml:space="preserve">Документ предоставлен </w:t>
      </w:r>
      <w:hyperlink r:id="rId4" w:history="1">
        <w:r>
          <w:rPr>
            <w:color w:val="0000FF"/>
          </w:rPr>
          <w:t>КонсультантПлюс</w:t>
        </w:r>
      </w:hyperlink>
      <w:r>
        <w:br/>
      </w:r>
    </w:p>
    <w:p w:rsidR="00FB3A83" w:rsidRDefault="00FB3A83">
      <w:pPr>
        <w:pStyle w:val="ConsPlusNormal"/>
        <w:jc w:val="both"/>
        <w:outlineLvl w:val="0"/>
      </w:pPr>
    </w:p>
    <w:p w:rsidR="00FB3A83" w:rsidRDefault="00FB3A83">
      <w:pPr>
        <w:pStyle w:val="ConsPlusTitle"/>
        <w:jc w:val="center"/>
        <w:outlineLvl w:val="0"/>
      </w:pPr>
      <w:r>
        <w:t>ГУБЕРНАТОР СТАВРОПОЛЬСКОГО КРАЯ</w:t>
      </w:r>
    </w:p>
    <w:p w:rsidR="00FB3A83" w:rsidRDefault="00FB3A83">
      <w:pPr>
        <w:pStyle w:val="ConsPlusTitle"/>
        <w:jc w:val="center"/>
      </w:pPr>
    </w:p>
    <w:p w:rsidR="00FB3A83" w:rsidRDefault="00FB3A83">
      <w:pPr>
        <w:pStyle w:val="ConsPlusTitle"/>
        <w:jc w:val="center"/>
      </w:pPr>
      <w:r>
        <w:t>ПОСТАНОВЛЕНИЕ</w:t>
      </w:r>
    </w:p>
    <w:p w:rsidR="00FB3A83" w:rsidRDefault="00FB3A83">
      <w:pPr>
        <w:pStyle w:val="ConsPlusTitle"/>
        <w:jc w:val="center"/>
      </w:pPr>
      <w:r>
        <w:t>от 28 марта 2016 г. N 136</w:t>
      </w:r>
    </w:p>
    <w:p w:rsidR="00FB3A83" w:rsidRDefault="00FB3A83">
      <w:pPr>
        <w:pStyle w:val="ConsPlusTitle"/>
        <w:jc w:val="center"/>
      </w:pPr>
    </w:p>
    <w:p w:rsidR="00FB3A83" w:rsidRDefault="00FB3A83">
      <w:pPr>
        <w:pStyle w:val="ConsPlusTitle"/>
        <w:jc w:val="center"/>
      </w:pPr>
      <w:r>
        <w:t xml:space="preserve">О КОМИССИИ ПО ВНЕДРЕНИЮ И </w:t>
      </w:r>
      <w:proofErr w:type="gramStart"/>
      <w:r>
        <w:t>КОНТРОЛЮ ЗА</w:t>
      </w:r>
      <w:proofErr w:type="gramEnd"/>
      <w:r>
        <w:t xml:space="preserve"> РЕАЛИЗАЦИЕЙ МЕХАНИЗМОВ</w:t>
      </w:r>
    </w:p>
    <w:p w:rsidR="00FB3A83" w:rsidRDefault="00FB3A83">
      <w:pPr>
        <w:pStyle w:val="ConsPlusTitle"/>
        <w:jc w:val="center"/>
      </w:pPr>
      <w:r>
        <w:t>СИСТЕМЫ "ОТКРЫТОЕ ПРАВИТЕЛЬСТВО" В СТАВРОПОЛЬСКОМ КРАЕ</w:t>
      </w:r>
    </w:p>
    <w:p w:rsidR="00FB3A83" w:rsidRDefault="00FB3A8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B3A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A83" w:rsidRDefault="00FB3A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3A83" w:rsidRDefault="00FB3A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3A83" w:rsidRDefault="00FB3A83">
            <w:pPr>
              <w:pStyle w:val="ConsPlusNormal"/>
              <w:jc w:val="center"/>
            </w:pPr>
            <w:r>
              <w:rPr>
                <w:color w:val="392C69"/>
              </w:rPr>
              <w:t>Список изменяющих документов</w:t>
            </w:r>
          </w:p>
          <w:p w:rsidR="00FB3A83" w:rsidRDefault="00FB3A83">
            <w:pPr>
              <w:pStyle w:val="ConsPlusNormal"/>
              <w:jc w:val="center"/>
            </w:pPr>
            <w:proofErr w:type="gramStart"/>
            <w:r>
              <w:rPr>
                <w:color w:val="392C69"/>
              </w:rPr>
              <w:t>(в ред. постановлений Губернатора Ставропольского края</w:t>
            </w:r>
            <w:proofErr w:type="gramEnd"/>
          </w:p>
          <w:p w:rsidR="00FB3A83" w:rsidRDefault="00FB3A83">
            <w:pPr>
              <w:pStyle w:val="ConsPlusNormal"/>
              <w:jc w:val="center"/>
            </w:pPr>
            <w:r>
              <w:rPr>
                <w:color w:val="392C69"/>
              </w:rPr>
              <w:t xml:space="preserve">от 21.07.2016 </w:t>
            </w:r>
            <w:hyperlink r:id="rId5" w:history="1">
              <w:r>
                <w:rPr>
                  <w:color w:val="0000FF"/>
                </w:rPr>
                <w:t>N 361</w:t>
              </w:r>
            </w:hyperlink>
            <w:r>
              <w:rPr>
                <w:color w:val="392C69"/>
              </w:rPr>
              <w:t xml:space="preserve">, от 07.11.2016 </w:t>
            </w:r>
            <w:hyperlink r:id="rId6" w:history="1">
              <w:r>
                <w:rPr>
                  <w:color w:val="0000FF"/>
                </w:rPr>
                <w:t>N 579</w:t>
              </w:r>
            </w:hyperlink>
            <w:r>
              <w:rPr>
                <w:color w:val="392C69"/>
              </w:rPr>
              <w:t xml:space="preserve">, от 12.01.2017 </w:t>
            </w:r>
            <w:hyperlink r:id="rId7" w:history="1">
              <w:r>
                <w:rPr>
                  <w:color w:val="0000FF"/>
                </w:rPr>
                <w:t>N 21</w:t>
              </w:r>
            </w:hyperlink>
            <w:r>
              <w:rPr>
                <w:color w:val="392C69"/>
              </w:rPr>
              <w:t>,</w:t>
            </w:r>
          </w:p>
          <w:p w:rsidR="00FB3A83" w:rsidRDefault="00FB3A83">
            <w:pPr>
              <w:pStyle w:val="ConsPlusNormal"/>
              <w:jc w:val="center"/>
            </w:pPr>
            <w:r>
              <w:rPr>
                <w:color w:val="392C69"/>
              </w:rPr>
              <w:t xml:space="preserve">от 15.03.2018 </w:t>
            </w:r>
            <w:hyperlink r:id="rId8" w:history="1">
              <w:r>
                <w:rPr>
                  <w:color w:val="0000FF"/>
                </w:rPr>
                <w:t>N 88</w:t>
              </w:r>
            </w:hyperlink>
            <w:r>
              <w:rPr>
                <w:color w:val="392C69"/>
              </w:rPr>
              <w:t xml:space="preserve">, от 14.01.2019 </w:t>
            </w:r>
            <w:hyperlink r:id="rId9" w:history="1">
              <w:r>
                <w:rPr>
                  <w:color w:val="0000FF"/>
                </w:rPr>
                <w:t>N 12</w:t>
              </w:r>
            </w:hyperlink>
            <w:r>
              <w:rPr>
                <w:color w:val="392C69"/>
              </w:rPr>
              <w:t xml:space="preserve">, от 08.08.2019 </w:t>
            </w:r>
            <w:hyperlink r:id="rId10" w:history="1">
              <w:r>
                <w:rPr>
                  <w:color w:val="0000FF"/>
                </w:rPr>
                <w:t>N 225</w:t>
              </w:r>
            </w:hyperlink>
            <w:r>
              <w:rPr>
                <w:color w:val="392C69"/>
              </w:rPr>
              <w:t>,</w:t>
            </w:r>
          </w:p>
          <w:p w:rsidR="00FB3A83" w:rsidRDefault="00FB3A83">
            <w:pPr>
              <w:pStyle w:val="ConsPlusNormal"/>
              <w:jc w:val="center"/>
            </w:pPr>
            <w:r>
              <w:rPr>
                <w:color w:val="392C69"/>
              </w:rPr>
              <w:t xml:space="preserve">от 29.04.2020 </w:t>
            </w:r>
            <w:hyperlink r:id="rId11" w:history="1">
              <w:r>
                <w:rPr>
                  <w:color w:val="0000FF"/>
                </w:rPr>
                <w:t>N 176</w:t>
              </w:r>
            </w:hyperlink>
            <w:r>
              <w:rPr>
                <w:color w:val="392C69"/>
              </w:rPr>
              <w:t xml:space="preserve">, от 05.08.2020 </w:t>
            </w:r>
            <w:hyperlink r:id="rId12" w:history="1">
              <w:r>
                <w:rPr>
                  <w:color w:val="0000FF"/>
                </w:rPr>
                <w:t>N 325</w:t>
              </w:r>
            </w:hyperlink>
            <w:r>
              <w:rPr>
                <w:color w:val="392C69"/>
              </w:rPr>
              <w:t xml:space="preserve">, от 09.07.2021 </w:t>
            </w:r>
            <w:hyperlink r:id="rId13" w:history="1">
              <w:r>
                <w:rPr>
                  <w:color w:val="0000FF"/>
                </w:rPr>
                <w:t>N 285</w:t>
              </w:r>
            </w:hyperlink>
            <w:r>
              <w:rPr>
                <w:color w:val="392C69"/>
              </w:rPr>
              <w:t>,</w:t>
            </w:r>
          </w:p>
          <w:p w:rsidR="00FB3A83" w:rsidRDefault="00FB3A83">
            <w:pPr>
              <w:pStyle w:val="ConsPlusNormal"/>
              <w:jc w:val="center"/>
            </w:pPr>
            <w:r>
              <w:rPr>
                <w:color w:val="392C69"/>
              </w:rPr>
              <w:t xml:space="preserve">от 11.08.2021 </w:t>
            </w:r>
            <w:hyperlink r:id="rId14" w:history="1">
              <w:r>
                <w:rPr>
                  <w:color w:val="0000FF"/>
                </w:rPr>
                <w:t>N 326</w:t>
              </w:r>
            </w:hyperlink>
            <w:r>
              <w:rPr>
                <w:color w:val="392C69"/>
              </w:rPr>
              <w:t xml:space="preserve">, от 26.01.2022 </w:t>
            </w:r>
            <w:hyperlink r:id="rId15" w:history="1">
              <w:r>
                <w:rPr>
                  <w:color w:val="0000FF"/>
                </w:rPr>
                <w:t>N 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A83" w:rsidRDefault="00FB3A83">
            <w:pPr>
              <w:spacing w:after="1" w:line="0" w:lineRule="atLeast"/>
            </w:pPr>
          </w:p>
        </w:tc>
      </w:tr>
    </w:tbl>
    <w:p w:rsidR="00FB3A83" w:rsidRDefault="00FB3A83">
      <w:pPr>
        <w:pStyle w:val="ConsPlusNormal"/>
        <w:jc w:val="both"/>
      </w:pPr>
    </w:p>
    <w:p w:rsidR="00FB3A83" w:rsidRDefault="00FB3A83">
      <w:pPr>
        <w:pStyle w:val="ConsPlusNormal"/>
        <w:ind w:firstLine="540"/>
        <w:jc w:val="both"/>
      </w:pPr>
      <w:proofErr w:type="gramStart"/>
      <w:r>
        <w:t>В целях создания условий для реализации конституционных прав граждан Российской Федерации на участие в управлении делами государства и на информацию, координации взаимодействия органов исполнительной власти Ставропольского края с представителями гражданского общества, общественными объединениями и предпринимательским сообществом по вопросам внедрения и контроля за реализацией механизмов системы "Открытое правительство" в Ставропольском крае постановляю:</w:t>
      </w:r>
      <w:proofErr w:type="gramEnd"/>
    </w:p>
    <w:p w:rsidR="00FB3A83" w:rsidRDefault="00FB3A83">
      <w:pPr>
        <w:pStyle w:val="ConsPlusNormal"/>
        <w:jc w:val="both"/>
      </w:pPr>
    </w:p>
    <w:p w:rsidR="00FB3A83" w:rsidRDefault="00FB3A83">
      <w:pPr>
        <w:pStyle w:val="ConsPlusNormal"/>
        <w:ind w:firstLine="540"/>
        <w:jc w:val="both"/>
      </w:pPr>
      <w:r>
        <w:t xml:space="preserve">1. Создать комиссию по внедрению и </w:t>
      </w:r>
      <w:proofErr w:type="gramStart"/>
      <w:r>
        <w:t>контролю за</w:t>
      </w:r>
      <w:proofErr w:type="gramEnd"/>
      <w:r>
        <w:t xml:space="preserve"> реализацией механизмов системы "Открытое правительство" в Ставропольском крае.</w:t>
      </w:r>
    </w:p>
    <w:p w:rsidR="00FB3A83" w:rsidRDefault="00FB3A83">
      <w:pPr>
        <w:pStyle w:val="ConsPlusNormal"/>
        <w:spacing w:before="220"/>
        <w:ind w:firstLine="540"/>
        <w:jc w:val="both"/>
      </w:pPr>
      <w:r>
        <w:t>2. Утвердить прилагаемые:</w:t>
      </w:r>
    </w:p>
    <w:p w:rsidR="00FB3A83" w:rsidRDefault="00FB3A83">
      <w:pPr>
        <w:pStyle w:val="ConsPlusNormal"/>
        <w:spacing w:before="220"/>
        <w:ind w:firstLine="540"/>
        <w:jc w:val="both"/>
      </w:pPr>
      <w:r>
        <w:t xml:space="preserve">2.1. </w:t>
      </w:r>
      <w:hyperlink w:anchor="P37" w:history="1">
        <w:r>
          <w:rPr>
            <w:color w:val="0000FF"/>
          </w:rPr>
          <w:t>Положение</w:t>
        </w:r>
      </w:hyperlink>
      <w:r>
        <w:t xml:space="preserve"> о комиссии по внедрению и </w:t>
      </w:r>
      <w:proofErr w:type="gramStart"/>
      <w:r>
        <w:t>контролю за</w:t>
      </w:r>
      <w:proofErr w:type="gramEnd"/>
      <w:r>
        <w:t xml:space="preserve"> реализацией механизмов системы "Открытое правительство" в Ставропольском крае.</w:t>
      </w:r>
    </w:p>
    <w:p w:rsidR="00FB3A83" w:rsidRDefault="00FB3A83">
      <w:pPr>
        <w:pStyle w:val="ConsPlusNormal"/>
        <w:spacing w:before="220"/>
        <w:ind w:firstLine="540"/>
        <w:jc w:val="both"/>
      </w:pPr>
      <w:r>
        <w:t xml:space="preserve">2.2. </w:t>
      </w:r>
      <w:hyperlink w:anchor="P120" w:history="1">
        <w:r>
          <w:rPr>
            <w:color w:val="0000FF"/>
          </w:rPr>
          <w:t>Состав</w:t>
        </w:r>
      </w:hyperlink>
      <w:r>
        <w:t xml:space="preserve"> комиссии по внедрению и </w:t>
      </w:r>
      <w:proofErr w:type="gramStart"/>
      <w:r>
        <w:t>контролю за</w:t>
      </w:r>
      <w:proofErr w:type="gramEnd"/>
      <w:r>
        <w:t xml:space="preserve"> реализацией механизмов системы "Открытое правительство" в Ставропольском крае.</w:t>
      </w:r>
    </w:p>
    <w:p w:rsidR="00FB3A83" w:rsidRDefault="00FB3A83">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Прудникову О.Н.</w:t>
      </w:r>
    </w:p>
    <w:p w:rsidR="00FB3A83" w:rsidRDefault="00FB3A83">
      <w:pPr>
        <w:pStyle w:val="ConsPlusNormal"/>
        <w:spacing w:before="220"/>
        <w:ind w:firstLine="540"/>
        <w:jc w:val="both"/>
      </w:pPr>
      <w:r>
        <w:t>4. Настоящее постановление вступает в силу со дня его подписания.</w:t>
      </w:r>
    </w:p>
    <w:p w:rsidR="00FB3A83" w:rsidRDefault="00FB3A83">
      <w:pPr>
        <w:pStyle w:val="ConsPlusNormal"/>
        <w:jc w:val="both"/>
      </w:pPr>
    </w:p>
    <w:p w:rsidR="00FB3A83" w:rsidRDefault="00FB3A83">
      <w:pPr>
        <w:pStyle w:val="ConsPlusNormal"/>
        <w:jc w:val="right"/>
      </w:pPr>
      <w:r>
        <w:t>Губернатор</w:t>
      </w:r>
    </w:p>
    <w:p w:rsidR="00FB3A83" w:rsidRDefault="00FB3A83">
      <w:pPr>
        <w:pStyle w:val="ConsPlusNormal"/>
        <w:jc w:val="right"/>
      </w:pPr>
      <w:r>
        <w:t>Ставропольского края</w:t>
      </w:r>
    </w:p>
    <w:p w:rsidR="00FB3A83" w:rsidRDefault="00FB3A83">
      <w:pPr>
        <w:pStyle w:val="ConsPlusNormal"/>
        <w:jc w:val="right"/>
      </w:pPr>
      <w:r>
        <w:t>В.В.ВЛАДИМИРОВ</w:t>
      </w:r>
    </w:p>
    <w:p w:rsidR="00FB3A83" w:rsidRDefault="00FB3A83">
      <w:pPr>
        <w:pStyle w:val="ConsPlusNormal"/>
        <w:jc w:val="both"/>
      </w:pPr>
    </w:p>
    <w:p w:rsidR="00FB3A83" w:rsidRDefault="00FB3A83">
      <w:pPr>
        <w:pStyle w:val="ConsPlusNormal"/>
        <w:jc w:val="both"/>
      </w:pPr>
    </w:p>
    <w:p w:rsidR="00FB3A83" w:rsidRDefault="00FB3A83">
      <w:pPr>
        <w:pStyle w:val="ConsPlusNormal"/>
        <w:jc w:val="both"/>
      </w:pPr>
    </w:p>
    <w:p w:rsidR="00FB3A83" w:rsidRDefault="00FB3A83">
      <w:pPr>
        <w:pStyle w:val="ConsPlusNormal"/>
        <w:jc w:val="both"/>
      </w:pPr>
    </w:p>
    <w:p w:rsidR="00FB3A83" w:rsidRDefault="00FB3A83">
      <w:pPr>
        <w:pStyle w:val="ConsPlusNormal"/>
        <w:jc w:val="both"/>
      </w:pPr>
    </w:p>
    <w:p w:rsidR="00FB3A83" w:rsidRDefault="00FB3A83">
      <w:pPr>
        <w:pStyle w:val="ConsPlusNormal"/>
        <w:jc w:val="right"/>
        <w:outlineLvl w:val="0"/>
      </w:pPr>
      <w:r>
        <w:t>Утверждено</w:t>
      </w:r>
    </w:p>
    <w:p w:rsidR="00FB3A83" w:rsidRDefault="00FB3A83">
      <w:pPr>
        <w:pStyle w:val="ConsPlusNormal"/>
        <w:jc w:val="right"/>
      </w:pPr>
      <w:r>
        <w:t>постановлением</w:t>
      </w:r>
    </w:p>
    <w:p w:rsidR="00FB3A83" w:rsidRDefault="00FB3A83">
      <w:pPr>
        <w:pStyle w:val="ConsPlusNormal"/>
        <w:jc w:val="right"/>
      </w:pPr>
      <w:r>
        <w:t>Губернатора Ставропольского края</w:t>
      </w:r>
    </w:p>
    <w:p w:rsidR="00FB3A83" w:rsidRDefault="00FB3A83">
      <w:pPr>
        <w:pStyle w:val="ConsPlusNormal"/>
        <w:jc w:val="right"/>
      </w:pPr>
      <w:r>
        <w:t>от 28 марта 2016 г. N 136</w:t>
      </w:r>
    </w:p>
    <w:p w:rsidR="00FB3A83" w:rsidRDefault="00FB3A83">
      <w:pPr>
        <w:pStyle w:val="ConsPlusNormal"/>
        <w:jc w:val="both"/>
      </w:pPr>
    </w:p>
    <w:p w:rsidR="00FB3A83" w:rsidRDefault="00FB3A83">
      <w:pPr>
        <w:pStyle w:val="ConsPlusTitle"/>
        <w:jc w:val="center"/>
      </w:pPr>
      <w:bookmarkStart w:id="0" w:name="P37"/>
      <w:bookmarkEnd w:id="0"/>
      <w:r>
        <w:t>ПОЛОЖЕНИЕ</w:t>
      </w:r>
    </w:p>
    <w:p w:rsidR="00FB3A83" w:rsidRDefault="00FB3A83">
      <w:pPr>
        <w:pStyle w:val="ConsPlusTitle"/>
        <w:jc w:val="center"/>
      </w:pPr>
      <w:r>
        <w:t xml:space="preserve">О КОМИССИИ ПО ВНЕДРЕНИЮ И </w:t>
      </w:r>
      <w:proofErr w:type="gramStart"/>
      <w:r>
        <w:t>КОНТРОЛЮ ЗА</w:t>
      </w:r>
      <w:proofErr w:type="gramEnd"/>
      <w:r>
        <w:t xml:space="preserve"> РЕАЛИЗАЦИЕЙ МЕХАНИЗМОВ</w:t>
      </w:r>
    </w:p>
    <w:p w:rsidR="00FB3A83" w:rsidRDefault="00FB3A83">
      <w:pPr>
        <w:pStyle w:val="ConsPlusTitle"/>
        <w:jc w:val="center"/>
      </w:pPr>
      <w:r>
        <w:t>СИСТЕМЫ "ОТКРЫТОЕ ПРАВИТЕЛЬСТВО" В СТАВРОПОЛЬСКОМ КРАЕ</w:t>
      </w:r>
    </w:p>
    <w:p w:rsidR="00FB3A83" w:rsidRDefault="00FB3A8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B3A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A83" w:rsidRDefault="00FB3A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3A83" w:rsidRDefault="00FB3A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3A83" w:rsidRDefault="00FB3A83">
            <w:pPr>
              <w:pStyle w:val="ConsPlusNormal"/>
              <w:jc w:val="center"/>
            </w:pPr>
            <w:r>
              <w:rPr>
                <w:color w:val="392C69"/>
              </w:rPr>
              <w:t>Список изменяющих документов</w:t>
            </w:r>
          </w:p>
          <w:p w:rsidR="00FB3A83" w:rsidRDefault="00FB3A83">
            <w:pPr>
              <w:pStyle w:val="ConsPlusNormal"/>
              <w:jc w:val="center"/>
            </w:pPr>
            <w:proofErr w:type="gramStart"/>
            <w:r>
              <w:rPr>
                <w:color w:val="392C69"/>
              </w:rPr>
              <w:t>(в ред. постановлений Губернатора Ставропольского края</w:t>
            </w:r>
            <w:proofErr w:type="gramEnd"/>
          </w:p>
          <w:p w:rsidR="00FB3A83" w:rsidRDefault="00FB3A83">
            <w:pPr>
              <w:pStyle w:val="ConsPlusNormal"/>
              <w:jc w:val="center"/>
            </w:pPr>
            <w:r>
              <w:rPr>
                <w:color w:val="392C69"/>
              </w:rPr>
              <w:t xml:space="preserve">от 14.01.2019 </w:t>
            </w:r>
            <w:hyperlink r:id="rId16" w:history="1">
              <w:r>
                <w:rPr>
                  <w:color w:val="0000FF"/>
                </w:rPr>
                <w:t>N 12</w:t>
              </w:r>
            </w:hyperlink>
            <w:r>
              <w:rPr>
                <w:color w:val="392C69"/>
              </w:rPr>
              <w:t xml:space="preserve">, от 08.08.2019 </w:t>
            </w:r>
            <w:hyperlink r:id="rId17" w:history="1">
              <w:r>
                <w:rPr>
                  <w:color w:val="0000FF"/>
                </w:rPr>
                <w:t>N 225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A83" w:rsidRDefault="00FB3A83">
            <w:pPr>
              <w:spacing w:after="1" w:line="0" w:lineRule="atLeast"/>
            </w:pPr>
          </w:p>
        </w:tc>
      </w:tr>
    </w:tbl>
    <w:p w:rsidR="00FB3A83" w:rsidRDefault="00FB3A83">
      <w:pPr>
        <w:pStyle w:val="ConsPlusNormal"/>
        <w:jc w:val="both"/>
      </w:pPr>
    </w:p>
    <w:p w:rsidR="00FB3A83" w:rsidRDefault="00FB3A83">
      <w:pPr>
        <w:pStyle w:val="ConsPlusTitle"/>
        <w:jc w:val="center"/>
        <w:outlineLvl w:val="1"/>
      </w:pPr>
      <w:r>
        <w:t>I. Общие положения</w:t>
      </w:r>
    </w:p>
    <w:p w:rsidR="00FB3A83" w:rsidRDefault="00FB3A83">
      <w:pPr>
        <w:pStyle w:val="ConsPlusNormal"/>
        <w:jc w:val="both"/>
      </w:pPr>
    </w:p>
    <w:p w:rsidR="00FB3A83" w:rsidRDefault="00FB3A83">
      <w:pPr>
        <w:pStyle w:val="ConsPlusNormal"/>
        <w:ind w:firstLine="540"/>
        <w:jc w:val="both"/>
      </w:pPr>
      <w:r>
        <w:t xml:space="preserve">1. </w:t>
      </w:r>
      <w:proofErr w:type="gramStart"/>
      <w:r>
        <w:t>Комиссия по внедрению и контролю за реализацией механизмов системы "Открытое правительство" в Ставропольском крае (далее - комиссия) является постоянно действующим координационным органом, осуществляющим координацию взаимодействия органов исполнительной власти Ставропольского края с представителями гражданского общества, общественными объединениями и предпринимательским сообществом (далее - институты гражданского общества) по вопросам внедрения и контроля за реализацией механизмов системы "Открытое правительство".</w:t>
      </w:r>
      <w:proofErr w:type="gramEnd"/>
    </w:p>
    <w:p w:rsidR="00FB3A83" w:rsidRDefault="00FB3A83">
      <w:pPr>
        <w:pStyle w:val="ConsPlusNormal"/>
        <w:spacing w:before="220"/>
        <w:ind w:firstLine="540"/>
        <w:jc w:val="both"/>
      </w:pPr>
      <w:r>
        <w:t xml:space="preserve">2. Комиссия в своей деятельности руководствуется </w:t>
      </w:r>
      <w:hyperlink r:id="rId18"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9" w:history="1">
        <w:r>
          <w:rPr>
            <w:color w:val="0000FF"/>
          </w:rPr>
          <w:t>Уставом</w:t>
        </w:r>
      </w:hyperlink>
      <w:r>
        <w:t xml:space="preserve"> (Основным Законом) Ставропольского края, законами Ставропольского края, иными нормативными правовыми актами Ставропольского края, а также настоящим Положением.</w:t>
      </w:r>
    </w:p>
    <w:p w:rsidR="00FB3A83" w:rsidRDefault="00FB3A83">
      <w:pPr>
        <w:pStyle w:val="ConsPlusNormal"/>
        <w:jc w:val="both"/>
      </w:pPr>
    </w:p>
    <w:p w:rsidR="00FB3A83" w:rsidRDefault="00FB3A83">
      <w:pPr>
        <w:pStyle w:val="ConsPlusTitle"/>
        <w:jc w:val="center"/>
        <w:outlineLvl w:val="1"/>
      </w:pPr>
      <w:r>
        <w:t>II. Основные задачи комиссии</w:t>
      </w:r>
    </w:p>
    <w:p w:rsidR="00FB3A83" w:rsidRDefault="00FB3A83">
      <w:pPr>
        <w:pStyle w:val="ConsPlusNormal"/>
        <w:jc w:val="both"/>
      </w:pPr>
    </w:p>
    <w:p w:rsidR="00FB3A83" w:rsidRDefault="00FB3A83">
      <w:pPr>
        <w:pStyle w:val="ConsPlusNormal"/>
        <w:ind w:firstLine="540"/>
        <w:jc w:val="both"/>
      </w:pPr>
      <w:r>
        <w:t>3. Основными задачами комиссии являются:</w:t>
      </w:r>
    </w:p>
    <w:p w:rsidR="00FB3A83" w:rsidRDefault="00FB3A83">
      <w:pPr>
        <w:pStyle w:val="ConsPlusNormal"/>
        <w:spacing w:before="220"/>
        <w:ind w:firstLine="540"/>
        <w:jc w:val="both"/>
      </w:pPr>
      <w:r>
        <w:t xml:space="preserve">1) утратил силу с 8 августа 2019 года. - </w:t>
      </w:r>
      <w:hyperlink r:id="rId20" w:history="1">
        <w:r>
          <w:rPr>
            <w:color w:val="0000FF"/>
          </w:rPr>
          <w:t>Постановление</w:t>
        </w:r>
      </w:hyperlink>
      <w:r>
        <w:t xml:space="preserve"> Губернатора Ставропольского края от 08.08.2019 N 225;</w:t>
      </w:r>
    </w:p>
    <w:p w:rsidR="00FB3A83" w:rsidRDefault="00FB3A83">
      <w:pPr>
        <w:pStyle w:val="ConsPlusNormal"/>
        <w:spacing w:before="220"/>
        <w:ind w:firstLine="540"/>
        <w:jc w:val="both"/>
      </w:pPr>
      <w:r>
        <w:t>2) реализация приоритетных направлений и механизмов системы "Открытое правительство" в Ставропольском крае;</w:t>
      </w:r>
    </w:p>
    <w:p w:rsidR="00FB3A83" w:rsidRDefault="00FB3A83">
      <w:pPr>
        <w:pStyle w:val="ConsPlusNormal"/>
        <w:spacing w:before="220"/>
        <w:ind w:firstLine="540"/>
        <w:jc w:val="both"/>
      </w:pPr>
      <w:r>
        <w:t xml:space="preserve">3) обеспечение </w:t>
      </w:r>
      <w:proofErr w:type="gramStart"/>
      <w:r>
        <w:t>координации деятельности органов исполнительной власти Ставропольского края</w:t>
      </w:r>
      <w:proofErr w:type="gramEnd"/>
      <w:r>
        <w:t xml:space="preserve"> в процессе разработки и внедрения механизмов системы "Открытое правительство" и организации контроля за их реализацией;</w:t>
      </w:r>
    </w:p>
    <w:p w:rsidR="00FB3A83" w:rsidRDefault="00FB3A83">
      <w:pPr>
        <w:pStyle w:val="ConsPlusNormal"/>
        <w:spacing w:before="220"/>
        <w:ind w:firstLine="540"/>
        <w:jc w:val="both"/>
      </w:pPr>
      <w:r>
        <w:t>4) информирование институтов гражданского общества о мероприятиях, реализуемых в рамках внедрения механизмов системы "Открытое правительство" в Ставропольском крае.</w:t>
      </w:r>
    </w:p>
    <w:p w:rsidR="00FB3A83" w:rsidRDefault="00FB3A83">
      <w:pPr>
        <w:pStyle w:val="ConsPlusNormal"/>
        <w:jc w:val="both"/>
      </w:pPr>
    </w:p>
    <w:p w:rsidR="00FB3A83" w:rsidRDefault="00FB3A83">
      <w:pPr>
        <w:pStyle w:val="ConsPlusTitle"/>
        <w:jc w:val="center"/>
        <w:outlineLvl w:val="1"/>
      </w:pPr>
      <w:r>
        <w:t>III. Основные функции комиссии</w:t>
      </w:r>
    </w:p>
    <w:p w:rsidR="00FB3A83" w:rsidRDefault="00FB3A83">
      <w:pPr>
        <w:pStyle w:val="ConsPlusNormal"/>
        <w:jc w:val="both"/>
      </w:pPr>
    </w:p>
    <w:p w:rsidR="00FB3A83" w:rsidRDefault="00FB3A83">
      <w:pPr>
        <w:pStyle w:val="ConsPlusNormal"/>
        <w:ind w:firstLine="540"/>
        <w:jc w:val="both"/>
      </w:pPr>
      <w:r>
        <w:t>4. Комиссия в целях решения возложенных на нее основных задач осуществляет следующие основные функции:</w:t>
      </w:r>
    </w:p>
    <w:p w:rsidR="00FB3A83" w:rsidRDefault="00FB3A83">
      <w:pPr>
        <w:pStyle w:val="ConsPlusNormal"/>
        <w:spacing w:before="220"/>
        <w:ind w:firstLine="540"/>
        <w:jc w:val="both"/>
      </w:pPr>
      <w:r>
        <w:t xml:space="preserve">1) обеспечивает подготовку предложений по реализации приоритетных направлений и механизмов системы "Открытое правительство" в Ставропольском крае и </w:t>
      </w:r>
      <w:proofErr w:type="gramStart"/>
      <w:r>
        <w:t>ответственным</w:t>
      </w:r>
      <w:proofErr w:type="gramEnd"/>
      <w:r>
        <w:t xml:space="preserve"> за их реализацию;</w:t>
      </w:r>
    </w:p>
    <w:p w:rsidR="00FB3A83" w:rsidRDefault="00FB3A83">
      <w:pPr>
        <w:pStyle w:val="ConsPlusNormal"/>
        <w:spacing w:before="220"/>
        <w:ind w:firstLine="540"/>
        <w:jc w:val="both"/>
      </w:pPr>
      <w:r>
        <w:t xml:space="preserve">2) рассматривает предложения по разработке и внедрению новых механизмов системы "Открытое правительство" в Ставропольском крае и повышению </w:t>
      </w:r>
      <w:proofErr w:type="gramStart"/>
      <w:r>
        <w:t xml:space="preserve">открытости деятельности органов </w:t>
      </w:r>
      <w:r>
        <w:lastRenderedPageBreak/>
        <w:t>исполнительной власти Ставропольского края</w:t>
      </w:r>
      <w:proofErr w:type="gramEnd"/>
      <w:r>
        <w:t>;</w:t>
      </w:r>
    </w:p>
    <w:p w:rsidR="00FB3A83" w:rsidRDefault="00FB3A83">
      <w:pPr>
        <w:pStyle w:val="ConsPlusNormal"/>
        <w:spacing w:before="220"/>
        <w:ind w:firstLine="540"/>
        <w:jc w:val="both"/>
      </w:pPr>
      <w:r>
        <w:t xml:space="preserve">3) обеспечивает </w:t>
      </w:r>
      <w:proofErr w:type="gramStart"/>
      <w:r>
        <w:t>контроль за</w:t>
      </w:r>
      <w:proofErr w:type="gramEnd"/>
      <w:r>
        <w:t xml:space="preserve"> выполнением </w:t>
      </w:r>
      <w:hyperlink r:id="rId21" w:history="1">
        <w:r>
          <w:rPr>
            <w:color w:val="0000FF"/>
          </w:rPr>
          <w:t>Плана</w:t>
        </w:r>
      </w:hyperlink>
      <w:r>
        <w:t xml:space="preserve"> основных мероприятий по внедрению системы "Открытое правительство" в Ставропольском крае, утвержденного распоряжением Губернатора Ставропольского края от 17 апреля 2013 г. N 239-р;</w:t>
      </w:r>
    </w:p>
    <w:p w:rsidR="00FB3A83" w:rsidRDefault="00FB3A83">
      <w:pPr>
        <w:pStyle w:val="ConsPlusNormal"/>
        <w:spacing w:before="220"/>
        <w:ind w:firstLine="540"/>
        <w:jc w:val="both"/>
      </w:pPr>
      <w:r>
        <w:t xml:space="preserve">4) организует взаимодействие органов исполнительной власти Ставропольского края с институтами гражданского общества в рамках осуществления общественного </w:t>
      </w:r>
      <w:proofErr w:type="gramStart"/>
      <w:r>
        <w:t>контроля за</w:t>
      </w:r>
      <w:proofErr w:type="gramEnd"/>
      <w:r>
        <w:t xml:space="preserve"> деятельностью органов исполнительной власти Ставропольского края в соответствии с законодательством Российской Федерации и законодательством Ставропольского края;</w:t>
      </w:r>
    </w:p>
    <w:p w:rsidR="00FB3A83" w:rsidRDefault="00FB3A83">
      <w:pPr>
        <w:pStyle w:val="ConsPlusNormal"/>
        <w:spacing w:before="220"/>
        <w:ind w:firstLine="540"/>
        <w:jc w:val="both"/>
      </w:pPr>
      <w:r>
        <w:t>5) согласовывает проекты методических рекомендаций, стандартов деятельности, планов-графиков мероприятий и иных документов, подготовленных в рамках реализации приоритетных направлений и механизмов системы "Открытое правительство" в Ставропольском крае;</w:t>
      </w:r>
    </w:p>
    <w:p w:rsidR="00FB3A83" w:rsidRDefault="00FB3A83">
      <w:pPr>
        <w:pStyle w:val="ConsPlusNormal"/>
        <w:spacing w:before="220"/>
        <w:ind w:firstLine="540"/>
        <w:jc w:val="both"/>
      </w:pPr>
      <w:r>
        <w:t>6) рассматривает итоги реализации мероприятий, проводимых в рамках внедрения механизмов системы "Открытое правительство" в Ставропольском крае, и подготавливает предложения по повышению их эффективности;</w:t>
      </w:r>
    </w:p>
    <w:p w:rsidR="00FB3A83" w:rsidRDefault="00FB3A83">
      <w:pPr>
        <w:pStyle w:val="ConsPlusNormal"/>
        <w:spacing w:before="220"/>
        <w:ind w:firstLine="540"/>
        <w:jc w:val="both"/>
      </w:pPr>
      <w:r>
        <w:t>7) обеспечивает размещение в информационно-телекоммуникационной сети "Интернет" информации о мероприятиях, реализуемых в рамках внедрения механизмов системы "Открытое правительство" в Ставропольском крае.</w:t>
      </w:r>
    </w:p>
    <w:p w:rsidR="00FB3A83" w:rsidRDefault="00FB3A83">
      <w:pPr>
        <w:pStyle w:val="ConsPlusNormal"/>
        <w:jc w:val="both"/>
      </w:pPr>
    </w:p>
    <w:p w:rsidR="00FB3A83" w:rsidRDefault="00FB3A83">
      <w:pPr>
        <w:pStyle w:val="ConsPlusTitle"/>
        <w:jc w:val="center"/>
        <w:outlineLvl w:val="1"/>
      </w:pPr>
      <w:r>
        <w:t>IV. Права комиссии</w:t>
      </w:r>
    </w:p>
    <w:p w:rsidR="00FB3A83" w:rsidRDefault="00FB3A83">
      <w:pPr>
        <w:pStyle w:val="ConsPlusNormal"/>
        <w:jc w:val="both"/>
      </w:pPr>
    </w:p>
    <w:p w:rsidR="00FB3A83" w:rsidRDefault="00FB3A83">
      <w:pPr>
        <w:pStyle w:val="ConsPlusNormal"/>
        <w:ind w:firstLine="540"/>
        <w:jc w:val="both"/>
      </w:pPr>
      <w:r>
        <w:t>5. Комиссия для решения возложенных на нее основных задач имеет право:</w:t>
      </w:r>
    </w:p>
    <w:p w:rsidR="00FB3A83" w:rsidRDefault="00FB3A83">
      <w:pPr>
        <w:pStyle w:val="ConsPlusNormal"/>
        <w:spacing w:before="220"/>
        <w:ind w:firstLine="540"/>
        <w:jc w:val="both"/>
      </w:pPr>
      <w:r>
        <w:t>1) запрашивать и получать в установленном порядке от органов государственной власти Ставропольского края, органов местного самоуправления муниципальных образований Ставропольского края, организаций необходимые материалы и информацию по вопросам, относящимся к компетенции комиссии;</w:t>
      </w:r>
    </w:p>
    <w:p w:rsidR="00FB3A83" w:rsidRDefault="00FB3A83">
      <w:pPr>
        <w:pStyle w:val="ConsPlusNormal"/>
        <w:spacing w:before="220"/>
        <w:ind w:firstLine="540"/>
        <w:jc w:val="both"/>
      </w:pPr>
      <w:r>
        <w:t>2) приглашать к участию в заседаниях комиссии представителей территориальных органов федеральных органов исполнительной власти, органов государственной власти Ставропольского края, органов местного самоуправления муниципальных образований Ставропольского края, общественных объединений, экспертных сообществ, научных организаций при рассмотрении вопросов, относящихся к компетенции комиссии;</w:t>
      </w:r>
    </w:p>
    <w:p w:rsidR="00FB3A83" w:rsidRDefault="00FB3A83">
      <w:pPr>
        <w:pStyle w:val="ConsPlusNormal"/>
        <w:spacing w:before="220"/>
        <w:ind w:firstLine="540"/>
        <w:jc w:val="both"/>
      </w:pPr>
      <w:r>
        <w:t>3) заслушивать на заседаниях комиссии представителей территориальных органов федеральных органов исполнительной власти, органов государственной власти Ставропольского края, органов местного самоуправления муниципальных образований Ставропольского края, организаций при рассмотрении вопросов, относящихся к компетенции комиссии;</w:t>
      </w:r>
    </w:p>
    <w:p w:rsidR="00FB3A83" w:rsidRDefault="00FB3A83">
      <w:pPr>
        <w:pStyle w:val="ConsPlusNormal"/>
        <w:spacing w:before="220"/>
        <w:ind w:firstLine="540"/>
        <w:jc w:val="both"/>
      </w:pPr>
      <w:r>
        <w:t>4) разрабатывать предложения для органов государственной власти Ставропольского края и органов местного самоуправления муниципальных образований Ставропольского края по вопросам, относящимся к компетенции комиссии;</w:t>
      </w:r>
    </w:p>
    <w:p w:rsidR="00FB3A83" w:rsidRDefault="00FB3A83">
      <w:pPr>
        <w:pStyle w:val="ConsPlusNormal"/>
        <w:spacing w:before="220"/>
        <w:ind w:firstLine="540"/>
        <w:jc w:val="both"/>
      </w:pPr>
      <w:r>
        <w:t>5) создавать рабочие группы по отдельным направлениям деятельности комиссии.</w:t>
      </w:r>
    </w:p>
    <w:p w:rsidR="00FB3A83" w:rsidRDefault="00FB3A83">
      <w:pPr>
        <w:pStyle w:val="ConsPlusNormal"/>
        <w:jc w:val="both"/>
      </w:pPr>
    </w:p>
    <w:p w:rsidR="00FB3A83" w:rsidRDefault="00FB3A83">
      <w:pPr>
        <w:pStyle w:val="ConsPlusTitle"/>
        <w:jc w:val="center"/>
        <w:outlineLvl w:val="1"/>
      </w:pPr>
      <w:r>
        <w:t>V. Состав комиссии, порядок формирования</w:t>
      </w:r>
    </w:p>
    <w:p w:rsidR="00FB3A83" w:rsidRDefault="00FB3A83">
      <w:pPr>
        <w:pStyle w:val="ConsPlusTitle"/>
        <w:jc w:val="center"/>
      </w:pPr>
      <w:r>
        <w:t>комиссии и организация ее работы</w:t>
      </w:r>
    </w:p>
    <w:p w:rsidR="00FB3A83" w:rsidRDefault="00FB3A83">
      <w:pPr>
        <w:pStyle w:val="ConsPlusNormal"/>
        <w:jc w:val="both"/>
      </w:pPr>
    </w:p>
    <w:p w:rsidR="00FB3A83" w:rsidRDefault="00FB3A83">
      <w:pPr>
        <w:pStyle w:val="ConsPlusNormal"/>
        <w:ind w:firstLine="540"/>
        <w:jc w:val="both"/>
      </w:pPr>
      <w:r>
        <w:t>6. Состав комиссии формируется из представителей органов государственной власти Ставропольского края, территориальных органов федеральных органов исполнительной власти, общественных объединений, научных и других организаций.</w:t>
      </w:r>
    </w:p>
    <w:p w:rsidR="00FB3A83" w:rsidRDefault="00FB3A83">
      <w:pPr>
        <w:pStyle w:val="ConsPlusNormal"/>
        <w:spacing w:before="220"/>
        <w:ind w:firstLine="540"/>
        <w:jc w:val="both"/>
      </w:pPr>
      <w:r>
        <w:lastRenderedPageBreak/>
        <w:t>7. Состав комиссии утверждается Губернатором Ставропольского края.</w:t>
      </w:r>
    </w:p>
    <w:p w:rsidR="00FB3A83" w:rsidRDefault="00FB3A83">
      <w:pPr>
        <w:pStyle w:val="ConsPlusNormal"/>
        <w:spacing w:before="220"/>
        <w:ind w:firstLine="540"/>
        <w:jc w:val="both"/>
      </w:pPr>
      <w:r>
        <w:t>8. В состав комиссии входят председатель комиссии, заместители председателя комиссии, секретарь комиссии и члены комиссии.</w:t>
      </w:r>
    </w:p>
    <w:p w:rsidR="00FB3A83" w:rsidRDefault="00FB3A83">
      <w:pPr>
        <w:pStyle w:val="ConsPlusNormal"/>
        <w:spacing w:before="220"/>
        <w:ind w:firstLine="540"/>
        <w:jc w:val="both"/>
      </w:pPr>
      <w:r>
        <w:t>9. Председателем комиссии является заместитель председателя Правительства Ставропольского края, руководитель аппарата Правительства Ставропольского края.</w:t>
      </w:r>
    </w:p>
    <w:p w:rsidR="00FB3A83" w:rsidRDefault="00FB3A83">
      <w:pPr>
        <w:pStyle w:val="ConsPlusNormal"/>
        <w:spacing w:before="220"/>
        <w:ind w:firstLine="540"/>
        <w:jc w:val="both"/>
      </w:pPr>
      <w:r>
        <w:t>10. Председатель комиссии:</w:t>
      </w:r>
    </w:p>
    <w:p w:rsidR="00FB3A83" w:rsidRDefault="00FB3A83">
      <w:pPr>
        <w:pStyle w:val="ConsPlusNormal"/>
        <w:spacing w:before="220"/>
        <w:ind w:firstLine="540"/>
        <w:jc w:val="both"/>
      </w:pPr>
      <w:r>
        <w:t>1) осуществляет общее руководство деятельностью комиссии;</w:t>
      </w:r>
    </w:p>
    <w:p w:rsidR="00FB3A83" w:rsidRDefault="00FB3A83">
      <w:pPr>
        <w:pStyle w:val="ConsPlusNormal"/>
        <w:spacing w:before="220"/>
        <w:ind w:firstLine="540"/>
        <w:jc w:val="both"/>
      </w:pPr>
      <w:r>
        <w:t>2) председательствует на заседаниях комиссии;</w:t>
      </w:r>
    </w:p>
    <w:p w:rsidR="00FB3A83" w:rsidRDefault="00FB3A83">
      <w:pPr>
        <w:pStyle w:val="ConsPlusNormal"/>
        <w:spacing w:before="220"/>
        <w:ind w:firstLine="540"/>
        <w:jc w:val="both"/>
      </w:pPr>
      <w:r>
        <w:t>3) утверждает планы работы комиссии;</w:t>
      </w:r>
    </w:p>
    <w:p w:rsidR="00FB3A83" w:rsidRDefault="00FB3A83">
      <w:pPr>
        <w:pStyle w:val="ConsPlusNormal"/>
        <w:spacing w:before="220"/>
        <w:ind w:firstLine="540"/>
        <w:jc w:val="both"/>
      </w:pPr>
      <w:r>
        <w:t>4) определяет повестку заседания комиссии и порядок ее проведения;</w:t>
      </w:r>
    </w:p>
    <w:p w:rsidR="00FB3A83" w:rsidRDefault="00FB3A83">
      <w:pPr>
        <w:pStyle w:val="ConsPlusNormal"/>
        <w:spacing w:before="220"/>
        <w:ind w:firstLine="540"/>
        <w:jc w:val="both"/>
      </w:pPr>
      <w:r>
        <w:t>5) дает поручения заместителям председателя комиссии, членам комиссии, другим ответственным лицам и контролирует их исполнение.</w:t>
      </w:r>
    </w:p>
    <w:p w:rsidR="00FB3A83" w:rsidRDefault="00FB3A83">
      <w:pPr>
        <w:pStyle w:val="ConsPlusNormal"/>
        <w:spacing w:before="220"/>
        <w:ind w:firstLine="540"/>
        <w:jc w:val="both"/>
      </w:pPr>
      <w:r>
        <w:t xml:space="preserve">11. В случае временного </w:t>
      </w:r>
      <w:proofErr w:type="gramStart"/>
      <w:r>
        <w:t>отсутствия председателя комиссии полномочия председателя комиссии</w:t>
      </w:r>
      <w:proofErr w:type="gramEnd"/>
      <w:r>
        <w:t xml:space="preserve"> осуществляет по его поручению один из заместителей председателя комиссии.</w:t>
      </w:r>
    </w:p>
    <w:p w:rsidR="00FB3A83" w:rsidRDefault="00FB3A83">
      <w:pPr>
        <w:pStyle w:val="ConsPlusNormal"/>
        <w:spacing w:before="220"/>
        <w:ind w:firstLine="540"/>
        <w:jc w:val="both"/>
      </w:pPr>
      <w:r>
        <w:t>12. Секретарь комиссии:</w:t>
      </w:r>
    </w:p>
    <w:p w:rsidR="00FB3A83" w:rsidRDefault="00FB3A83">
      <w:pPr>
        <w:pStyle w:val="ConsPlusNormal"/>
        <w:spacing w:before="220"/>
        <w:ind w:firstLine="540"/>
        <w:jc w:val="both"/>
      </w:pPr>
      <w:r>
        <w:t>1) формирует планы работы комиссии;</w:t>
      </w:r>
    </w:p>
    <w:p w:rsidR="00FB3A83" w:rsidRDefault="00FB3A83">
      <w:pPr>
        <w:pStyle w:val="ConsPlusNormal"/>
        <w:spacing w:before="220"/>
        <w:ind w:firstLine="540"/>
        <w:jc w:val="both"/>
      </w:pPr>
      <w:r>
        <w:t>2) обеспечивает подготовку материалов к заседанию комиссии;</w:t>
      </w:r>
    </w:p>
    <w:p w:rsidR="00FB3A83" w:rsidRDefault="00FB3A83">
      <w:pPr>
        <w:pStyle w:val="ConsPlusNormal"/>
        <w:spacing w:before="220"/>
        <w:ind w:firstLine="540"/>
        <w:jc w:val="both"/>
      </w:pPr>
      <w:r>
        <w:t>3) оповещает членов комиссии о дате, времени, месте и повестке очередного заседания комиссии;</w:t>
      </w:r>
    </w:p>
    <w:p w:rsidR="00FB3A83" w:rsidRDefault="00FB3A83">
      <w:pPr>
        <w:pStyle w:val="ConsPlusNormal"/>
        <w:spacing w:before="220"/>
        <w:ind w:firstLine="540"/>
        <w:jc w:val="both"/>
      </w:pPr>
      <w:r>
        <w:t>4) ведет протокол заседания комиссии;</w:t>
      </w:r>
    </w:p>
    <w:p w:rsidR="00FB3A83" w:rsidRDefault="00FB3A83">
      <w:pPr>
        <w:pStyle w:val="ConsPlusNormal"/>
        <w:spacing w:before="220"/>
        <w:ind w:firstLine="540"/>
        <w:jc w:val="both"/>
      </w:pPr>
      <w:r>
        <w:t>5) рассылает решения комиссии его членам и заинтересованным ответственным лицам;</w:t>
      </w:r>
    </w:p>
    <w:p w:rsidR="00FB3A83" w:rsidRDefault="00FB3A83">
      <w:pPr>
        <w:pStyle w:val="ConsPlusNormal"/>
        <w:spacing w:before="220"/>
        <w:ind w:firstLine="540"/>
        <w:jc w:val="both"/>
      </w:pPr>
      <w:r>
        <w:t xml:space="preserve">6) обеспечивает </w:t>
      </w:r>
      <w:proofErr w:type="gramStart"/>
      <w:r>
        <w:t>контроль за</w:t>
      </w:r>
      <w:proofErr w:type="gramEnd"/>
      <w:r>
        <w:t xml:space="preserve"> исполнением решений комиссии;</w:t>
      </w:r>
    </w:p>
    <w:p w:rsidR="00FB3A83" w:rsidRDefault="00FB3A83">
      <w:pPr>
        <w:pStyle w:val="ConsPlusNormal"/>
        <w:spacing w:before="220"/>
        <w:ind w:firstLine="540"/>
        <w:jc w:val="both"/>
      </w:pPr>
      <w:r>
        <w:t>7) осуществляет иные функции по обеспечению деятельности комиссии.</w:t>
      </w:r>
    </w:p>
    <w:p w:rsidR="00FB3A83" w:rsidRDefault="00FB3A83">
      <w:pPr>
        <w:pStyle w:val="ConsPlusNormal"/>
        <w:spacing w:before="220"/>
        <w:ind w:firstLine="540"/>
        <w:jc w:val="both"/>
      </w:pPr>
      <w:r>
        <w:t>13. Члены комиссии:</w:t>
      </w:r>
    </w:p>
    <w:p w:rsidR="00FB3A83" w:rsidRDefault="00FB3A83">
      <w:pPr>
        <w:pStyle w:val="ConsPlusNormal"/>
        <w:spacing w:before="220"/>
        <w:ind w:firstLine="540"/>
        <w:jc w:val="both"/>
      </w:pPr>
      <w:r>
        <w:t>1) обладают равными правами при обсуждении вопросов, внесенных в повестку заседания комиссии, а также при голосовании;</w:t>
      </w:r>
    </w:p>
    <w:p w:rsidR="00FB3A83" w:rsidRDefault="00FB3A83">
      <w:pPr>
        <w:pStyle w:val="ConsPlusNormal"/>
        <w:spacing w:before="220"/>
        <w:ind w:firstLine="540"/>
        <w:jc w:val="both"/>
      </w:pPr>
      <w:r>
        <w:t>2) вносят предложения по повестке заседаний комиссии и порядку обсуждения вопросов, участвуют в подготовке материалов к заседанию комиссии, а также проектов решений комиссии;</w:t>
      </w:r>
    </w:p>
    <w:p w:rsidR="00FB3A83" w:rsidRDefault="00FB3A83">
      <w:pPr>
        <w:pStyle w:val="ConsPlusNormal"/>
        <w:spacing w:before="220"/>
        <w:ind w:firstLine="540"/>
        <w:jc w:val="both"/>
      </w:pPr>
      <w:r>
        <w:t>3) имеют право в случае несогласия с принятым комиссией решением изложить письменно свое особое мнение, которое подлежит обязательному приобщению к протоколу заседания комиссии.</w:t>
      </w:r>
    </w:p>
    <w:p w:rsidR="00FB3A83" w:rsidRDefault="00FB3A83">
      <w:pPr>
        <w:pStyle w:val="ConsPlusNormal"/>
        <w:spacing w:before="220"/>
        <w:ind w:firstLine="540"/>
        <w:jc w:val="both"/>
      </w:pPr>
      <w:r>
        <w:t>14. Заседания комиссии проводятся по мере необходимости, но не реже одного раза в год.</w:t>
      </w:r>
    </w:p>
    <w:p w:rsidR="00FB3A83" w:rsidRDefault="00FB3A83">
      <w:pPr>
        <w:pStyle w:val="ConsPlusNormal"/>
        <w:jc w:val="both"/>
      </w:pPr>
      <w:r>
        <w:t>(</w:t>
      </w:r>
      <w:proofErr w:type="gramStart"/>
      <w:r>
        <w:t>п</w:t>
      </w:r>
      <w:proofErr w:type="gramEnd"/>
      <w:r>
        <w:t xml:space="preserve">. 14 в ред. </w:t>
      </w:r>
      <w:hyperlink r:id="rId22" w:history="1">
        <w:r>
          <w:rPr>
            <w:color w:val="0000FF"/>
          </w:rPr>
          <w:t>постановления</w:t>
        </w:r>
      </w:hyperlink>
      <w:r>
        <w:t xml:space="preserve"> Губернатора Ставропольского края от 14.01.2019 N 12)</w:t>
      </w:r>
    </w:p>
    <w:p w:rsidR="00FB3A83" w:rsidRDefault="00FB3A83">
      <w:pPr>
        <w:pStyle w:val="ConsPlusNormal"/>
        <w:spacing w:before="220"/>
        <w:ind w:firstLine="540"/>
        <w:jc w:val="both"/>
      </w:pPr>
      <w:r>
        <w:t>15. Заседание комиссии считается правомочным, если на нем присутствуют не менее половины членов комиссии.</w:t>
      </w:r>
    </w:p>
    <w:p w:rsidR="00FB3A83" w:rsidRDefault="00FB3A83">
      <w:pPr>
        <w:pStyle w:val="ConsPlusNormal"/>
        <w:spacing w:before="220"/>
        <w:ind w:firstLine="540"/>
        <w:jc w:val="both"/>
      </w:pPr>
      <w:r>
        <w:lastRenderedPageBreak/>
        <w:t>16.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FB3A83" w:rsidRDefault="00FB3A83">
      <w:pPr>
        <w:pStyle w:val="ConsPlusNormal"/>
        <w:spacing w:before="220"/>
        <w:ind w:firstLine="540"/>
        <w:jc w:val="both"/>
      </w:pPr>
      <w:r>
        <w:t>17. Решение комиссии оформляется протоколом заседания комиссии, который подписывается председательствующим на заседании комиссии и секретарем комиссии.</w:t>
      </w:r>
    </w:p>
    <w:p w:rsidR="00FB3A83" w:rsidRDefault="00FB3A83">
      <w:pPr>
        <w:pStyle w:val="ConsPlusNormal"/>
        <w:spacing w:before="220"/>
        <w:ind w:firstLine="540"/>
        <w:jc w:val="both"/>
      </w:pPr>
      <w:r>
        <w:t>18. Решение о снятии с контроля протокольных поручений, данных на заседании комиссии, принимает председатель комиссии.</w:t>
      </w:r>
    </w:p>
    <w:p w:rsidR="00FB3A83" w:rsidRDefault="00FB3A83">
      <w:pPr>
        <w:pStyle w:val="ConsPlusNormal"/>
        <w:spacing w:before="220"/>
        <w:ind w:firstLine="540"/>
        <w:jc w:val="both"/>
      </w:pPr>
      <w:r>
        <w:t>19. Организационно-техническое обеспечение деятельности комиссии осуществляет организационно-протокольное управление аппарата Правительства Ставропольского края.</w:t>
      </w:r>
    </w:p>
    <w:p w:rsidR="00FB3A83" w:rsidRDefault="00FB3A83">
      <w:pPr>
        <w:pStyle w:val="ConsPlusNormal"/>
        <w:jc w:val="both"/>
      </w:pPr>
    </w:p>
    <w:p w:rsidR="00FB3A83" w:rsidRDefault="00FB3A83">
      <w:pPr>
        <w:pStyle w:val="ConsPlusNormal"/>
        <w:jc w:val="both"/>
      </w:pPr>
    </w:p>
    <w:p w:rsidR="00FB3A83" w:rsidRDefault="00FB3A83">
      <w:pPr>
        <w:pStyle w:val="ConsPlusNormal"/>
        <w:jc w:val="both"/>
      </w:pPr>
    </w:p>
    <w:p w:rsidR="00FB3A83" w:rsidRDefault="00FB3A83">
      <w:pPr>
        <w:pStyle w:val="ConsPlusNormal"/>
        <w:jc w:val="both"/>
      </w:pPr>
    </w:p>
    <w:p w:rsidR="00FB3A83" w:rsidRDefault="00FB3A83">
      <w:pPr>
        <w:pStyle w:val="ConsPlusNormal"/>
        <w:jc w:val="both"/>
      </w:pPr>
    </w:p>
    <w:p w:rsidR="00FB3A83" w:rsidRDefault="00FB3A83">
      <w:pPr>
        <w:pStyle w:val="ConsPlusNormal"/>
        <w:jc w:val="right"/>
        <w:outlineLvl w:val="0"/>
      </w:pPr>
      <w:r>
        <w:t>Утвержден</w:t>
      </w:r>
    </w:p>
    <w:p w:rsidR="00FB3A83" w:rsidRDefault="00FB3A83">
      <w:pPr>
        <w:pStyle w:val="ConsPlusNormal"/>
        <w:jc w:val="right"/>
      </w:pPr>
      <w:r>
        <w:t>постановлением</w:t>
      </w:r>
    </w:p>
    <w:p w:rsidR="00FB3A83" w:rsidRDefault="00FB3A83">
      <w:pPr>
        <w:pStyle w:val="ConsPlusNormal"/>
        <w:jc w:val="right"/>
      </w:pPr>
      <w:r>
        <w:t>Губернатора Ставропольского края</w:t>
      </w:r>
    </w:p>
    <w:p w:rsidR="00FB3A83" w:rsidRDefault="00FB3A83">
      <w:pPr>
        <w:pStyle w:val="ConsPlusNormal"/>
        <w:jc w:val="right"/>
      </w:pPr>
      <w:r>
        <w:t>от 28 марта 2016 г. N 136</w:t>
      </w:r>
    </w:p>
    <w:p w:rsidR="00FB3A83" w:rsidRDefault="00FB3A83">
      <w:pPr>
        <w:pStyle w:val="ConsPlusNormal"/>
        <w:jc w:val="both"/>
      </w:pPr>
    </w:p>
    <w:p w:rsidR="00FB3A83" w:rsidRDefault="00FB3A83">
      <w:pPr>
        <w:pStyle w:val="ConsPlusTitle"/>
        <w:jc w:val="center"/>
      </w:pPr>
      <w:bookmarkStart w:id="1" w:name="P120"/>
      <w:bookmarkEnd w:id="1"/>
      <w:r>
        <w:t>СОСТАВ</w:t>
      </w:r>
    </w:p>
    <w:p w:rsidR="00FB3A83" w:rsidRDefault="00FB3A83">
      <w:pPr>
        <w:pStyle w:val="ConsPlusTitle"/>
        <w:jc w:val="center"/>
      </w:pPr>
      <w:r>
        <w:t xml:space="preserve">КОМИССИИ ПО ВНЕДРЕНИЮ И </w:t>
      </w:r>
      <w:proofErr w:type="gramStart"/>
      <w:r>
        <w:t>КОНТРОЛЮ ЗА</w:t>
      </w:r>
      <w:proofErr w:type="gramEnd"/>
      <w:r>
        <w:t xml:space="preserve"> РЕАЛИЗАЦИЕЙ МЕХАНИЗМОВ</w:t>
      </w:r>
    </w:p>
    <w:p w:rsidR="00FB3A83" w:rsidRDefault="00FB3A83">
      <w:pPr>
        <w:pStyle w:val="ConsPlusTitle"/>
        <w:jc w:val="center"/>
      </w:pPr>
      <w:r>
        <w:t>СИСТЕМЫ "ОТКРЫТОЕ ПРАВИТЕЛЬСТВО" В СТАВРОПОЛЬСКОМ КРАЕ</w:t>
      </w:r>
    </w:p>
    <w:p w:rsidR="00FB3A83" w:rsidRDefault="00FB3A8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B3A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A83" w:rsidRDefault="00FB3A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3A83" w:rsidRDefault="00FB3A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3A83" w:rsidRDefault="00FB3A83">
            <w:pPr>
              <w:pStyle w:val="ConsPlusNormal"/>
              <w:jc w:val="center"/>
            </w:pPr>
            <w:r>
              <w:rPr>
                <w:color w:val="392C69"/>
              </w:rPr>
              <w:t>Список изменяющих документов</w:t>
            </w:r>
          </w:p>
          <w:p w:rsidR="00FB3A83" w:rsidRDefault="00FB3A83">
            <w:pPr>
              <w:pStyle w:val="ConsPlusNormal"/>
              <w:jc w:val="center"/>
            </w:pPr>
            <w:proofErr w:type="gramStart"/>
            <w:r>
              <w:rPr>
                <w:color w:val="392C69"/>
              </w:rPr>
              <w:t>(в ред. постановлений Губернатора Ставропольского края</w:t>
            </w:r>
            <w:proofErr w:type="gramEnd"/>
          </w:p>
          <w:p w:rsidR="00FB3A83" w:rsidRDefault="00FB3A83">
            <w:pPr>
              <w:pStyle w:val="ConsPlusNormal"/>
              <w:jc w:val="center"/>
            </w:pPr>
            <w:r>
              <w:rPr>
                <w:color w:val="392C69"/>
              </w:rPr>
              <w:t xml:space="preserve">от 21.07.2016 </w:t>
            </w:r>
            <w:hyperlink r:id="rId23" w:history="1">
              <w:r>
                <w:rPr>
                  <w:color w:val="0000FF"/>
                </w:rPr>
                <w:t>N 361</w:t>
              </w:r>
            </w:hyperlink>
            <w:r>
              <w:rPr>
                <w:color w:val="392C69"/>
              </w:rPr>
              <w:t xml:space="preserve">, от 07.11.2016 </w:t>
            </w:r>
            <w:hyperlink r:id="rId24" w:history="1">
              <w:r>
                <w:rPr>
                  <w:color w:val="0000FF"/>
                </w:rPr>
                <w:t>N 579</w:t>
              </w:r>
            </w:hyperlink>
            <w:r>
              <w:rPr>
                <w:color w:val="392C69"/>
              </w:rPr>
              <w:t xml:space="preserve">, от 12.01.2017 </w:t>
            </w:r>
            <w:hyperlink r:id="rId25" w:history="1">
              <w:r>
                <w:rPr>
                  <w:color w:val="0000FF"/>
                </w:rPr>
                <w:t>N 21</w:t>
              </w:r>
            </w:hyperlink>
            <w:r>
              <w:rPr>
                <w:color w:val="392C69"/>
              </w:rPr>
              <w:t>,</w:t>
            </w:r>
          </w:p>
          <w:p w:rsidR="00FB3A83" w:rsidRDefault="00FB3A83">
            <w:pPr>
              <w:pStyle w:val="ConsPlusNormal"/>
              <w:jc w:val="center"/>
            </w:pPr>
            <w:r>
              <w:rPr>
                <w:color w:val="392C69"/>
              </w:rPr>
              <w:t xml:space="preserve">от 15.03.2018 </w:t>
            </w:r>
            <w:hyperlink r:id="rId26" w:history="1">
              <w:r>
                <w:rPr>
                  <w:color w:val="0000FF"/>
                </w:rPr>
                <w:t>N 88</w:t>
              </w:r>
            </w:hyperlink>
            <w:r>
              <w:rPr>
                <w:color w:val="392C69"/>
              </w:rPr>
              <w:t xml:space="preserve">, от 14.01.2019 </w:t>
            </w:r>
            <w:hyperlink r:id="rId27" w:history="1">
              <w:r>
                <w:rPr>
                  <w:color w:val="0000FF"/>
                </w:rPr>
                <w:t>N 12</w:t>
              </w:r>
            </w:hyperlink>
            <w:r>
              <w:rPr>
                <w:color w:val="392C69"/>
              </w:rPr>
              <w:t xml:space="preserve">, от 08.08.2019 </w:t>
            </w:r>
            <w:hyperlink r:id="rId28" w:history="1">
              <w:r>
                <w:rPr>
                  <w:color w:val="0000FF"/>
                </w:rPr>
                <w:t>N 225</w:t>
              </w:r>
            </w:hyperlink>
            <w:r>
              <w:rPr>
                <w:color w:val="392C69"/>
              </w:rPr>
              <w:t>,</w:t>
            </w:r>
          </w:p>
          <w:p w:rsidR="00FB3A83" w:rsidRDefault="00FB3A83">
            <w:pPr>
              <w:pStyle w:val="ConsPlusNormal"/>
              <w:jc w:val="center"/>
            </w:pPr>
            <w:r>
              <w:rPr>
                <w:color w:val="392C69"/>
              </w:rPr>
              <w:t xml:space="preserve">от 29.04.2020 </w:t>
            </w:r>
            <w:hyperlink r:id="rId29" w:history="1">
              <w:r>
                <w:rPr>
                  <w:color w:val="0000FF"/>
                </w:rPr>
                <w:t>N 176</w:t>
              </w:r>
            </w:hyperlink>
            <w:r>
              <w:rPr>
                <w:color w:val="392C69"/>
              </w:rPr>
              <w:t xml:space="preserve">, от 05.08.2020 </w:t>
            </w:r>
            <w:hyperlink r:id="rId30" w:history="1">
              <w:r>
                <w:rPr>
                  <w:color w:val="0000FF"/>
                </w:rPr>
                <w:t>N 325</w:t>
              </w:r>
            </w:hyperlink>
            <w:r>
              <w:rPr>
                <w:color w:val="392C69"/>
              </w:rPr>
              <w:t xml:space="preserve">, от 09.07.2021 </w:t>
            </w:r>
            <w:hyperlink r:id="rId31" w:history="1">
              <w:r>
                <w:rPr>
                  <w:color w:val="0000FF"/>
                </w:rPr>
                <w:t>N 285</w:t>
              </w:r>
            </w:hyperlink>
            <w:r>
              <w:rPr>
                <w:color w:val="392C69"/>
              </w:rPr>
              <w:t>,</w:t>
            </w:r>
          </w:p>
          <w:p w:rsidR="00FB3A83" w:rsidRDefault="00FB3A83">
            <w:pPr>
              <w:pStyle w:val="ConsPlusNormal"/>
              <w:jc w:val="center"/>
            </w:pPr>
            <w:r>
              <w:rPr>
                <w:color w:val="392C69"/>
              </w:rPr>
              <w:t xml:space="preserve">от 11.08.2021 </w:t>
            </w:r>
            <w:hyperlink r:id="rId32" w:history="1">
              <w:r>
                <w:rPr>
                  <w:color w:val="0000FF"/>
                </w:rPr>
                <w:t>N 326</w:t>
              </w:r>
            </w:hyperlink>
            <w:r>
              <w:rPr>
                <w:color w:val="392C69"/>
              </w:rPr>
              <w:t xml:space="preserve">, от 26.01.2022 </w:t>
            </w:r>
            <w:hyperlink r:id="rId33" w:history="1">
              <w:r>
                <w:rPr>
                  <w:color w:val="0000FF"/>
                </w:rPr>
                <w:t>N 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A83" w:rsidRDefault="00FB3A83">
            <w:pPr>
              <w:spacing w:after="1" w:line="0" w:lineRule="atLeast"/>
            </w:pPr>
          </w:p>
        </w:tc>
      </w:tr>
    </w:tbl>
    <w:p w:rsidR="00FB3A83" w:rsidRDefault="00FB3A83">
      <w:pPr>
        <w:pStyle w:val="ConsPlusNormal"/>
        <w:jc w:val="both"/>
      </w:pPr>
    </w:p>
    <w:tbl>
      <w:tblPr>
        <w:tblW w:w="0" w:type="auto"/>
        <w:tblLayout w:type="fixed"/>
        <w:tblCellMar>
          <w:top w:w="102" w:type="dxa"/>
          <w:left w:w="62" w:type="dxa"/>
          <w:bottom w:w="102" w:type="dxa"/>
          <w:right w:w="62" w:type="dxa"/>
        </w:tblCellMar>
        <w:tblLook w:val="04A0"/>
      </w:tblPr>
      <w:tblGrid>
        <w:gridCol w:w="3402"/>
        <w:gridCol w:w="5669"/>
      </w:tblGrid>
      <w:tr w:rsidR="00FB3A83">
        <w:tc>
          <w:tcPr>
            <w:tcW w:w="3402" w:type="dxa"/>
            <w:tcBorders>
              <w:top w:val="nil"/>
              <w:left w:val="nil"/>
              <w:bottom w:val="nil"/>
              <w:right w:val="nil"/>
            </w:tcBorders>
          </w:tcPr>
          <w:p w:rsidR="00FB3A83" w:rsidRDefault="00FB3A83">
            <w:pPr>
              <w:pStyle w:val="ConsPlusNormal"/>
              <w:jc w:val="center"/>
            </w:pPr>
            <w:r>
              <w:t>БАБКИН</w:t>
            </w:r>
          </w:p>
          <w:p w:rsidR="00FB3A83" w:rsidRDefault="00FB3A83">
            <w:pPr>
              <w:pStyle w:val="ConsPlusNormal"/>
            </w:pPr>
            <w:r>
              <w:t>Игорь Олегович</w:t>
            </w:r>
          </w:p>
        </w:tc>
        <w:tc>
          <w:tcPr>
            <w:tcW w:w="5669" w:type="dxa"/>
            <w:tcBorders>
              <w:top w:val="nil"/>
              <w:left w:val="nil"/>
              <w:bottom w:val="nil"/>
              <w:right w:val="nil"/>
            </w:tcBorders>
          </w:tcPr>
          <w:p w:rsidR="00FB3A83" w:rsidRDefault="00FB3A83">
            <w:pPr>
              <w:pStyle w:val="ConsPlusNormal"/>
              <w:jc w:val="both"/>
            </w:pPr>
            <w:r>
              <w:t>заместитель председателя Правительства Ставропольского края, руководитель аппарата Правительства Ставропольского края, председатель комиссии</w:t>
            </w:r>
          </w:p>
        </w:tc>
      </w:tr>
      <w:tr w:rsidR="00FB3A83">
        <w:tc>
          <w:tcPr>
            <w:tcW w:w="3402" w:type="dxa"/>
            <w:tcBorders>
              <w:top w:val="nil"/>
              <w:left w:val="nil"/>
              <w:bottom w:val="nil"/>
              <w:right w:val="nil"/>
            </w:tcBorders>
          </w:tcPr>
          <w:p w:rsidR="00FB3A83" w:rsidRDefault="00FB3A83">
            <w:pPr>
              <w:pStyle w:val="ConsPlusNormal"/>
              <w:jc w:val="center"/>
            </w:pPr>
            <w:r>
              <w:t>ЗРИТНЕВ</w:t>
            </w:r>
          </w:p>
          <w:p w:rsidR="00FB3A83" w:rsidRDefault="00FB3A83">
            <w:pPr>
              <w:pStyle w:val="ConsPlusNormal"/>
            </w:pPr>
            <w:r>
              <w:t>Владимир Витальевич</w:t>
            </w:r>
          </w:p>
        </w:tc>
        <w:tc>
          <w:tcPr>
            <w:tcW w:w="5669" w:type="dxa"/>
            <w:tcBorders>
              <w:top w:val="nil"/>
              <w:left w:val="nil"/>
              <w:bottom w:val="nil"/>
              <w:right w:val="nil"/>
            </w:tcBorders>
          </w:tcPr>
          <w:p w:rsidR="00FB3A83" w:rsidRDefault="00FB3A83">
            <w:pPr>
              <w:pStyle w:val="ConsPlusNormal"/>
              <w:jc w:val="both"/>
            </w:pPr>
            <w:r>
              <w:t>заместитель руководителя аппарата Правительства Ставропольского края, заместитель председателя комиссии</w:t>
            </w:r>
          </w:p>
        </w:tc>
      </w:tr>
      <w:tr w:rsidR="00FB3A83">
        <w:tc>
          <w:tcPr>
            <w:tcW w:w="3402" w:type="dxa"/>
            <w:tcBorders>
              <w:top w:val="nil"/>
              <w:left w:val="nil"/>
              <w:bottom w:val="nil"/>
              <w:right w:val="nil"/>
            </w:tcBorders>
          </w:tcPr>
          <w:p w:rsidR="00FB3A83" w:rsidRDefault="00FB3A83">
            <w:pPr>
              <w:pStyle w:val="ConsPlusNormal"/>
              <w:jc w:val="center"/>
            </w:pPr>
            <w:r>
              <w:t>КОРШУН</w:t>
            </w:r>
          </w:p>
          <w:p w:rsidR="00FB3A83" w:rsidRDefault="00FB3A83">
            <w:pPr>
              <w:pStyle w:val="ConsPlusNormal"/>
            </w:pPr>
            <w:r>
              <w:t>Вячеслав Сергеевич</w:t>
            </w:r>
          </w:p>
        </w:tc>
        <w:tc>
          <w:tcPr>
            <w:tcW w:w="5669" w:type="dxa"/>
            <w:tcBorders>
              <w:top w:val="nil"/>
              <w:left w:val="nil"/>
              <w:bottom w:val="nil"/>
              <w:right w:val="nil"/>
            </w:tcBorders>
          </w:tcPr>
          <w:p w:rsidR="00FB3A83" w:rsidRDefault="00FB3A83">
            <w:pPr>
              <w:pStyle w:val="ConsPlusNormal"/>
              <w:jc w:val="both"/>
            </w:pPr>
            <w:r>
              <w:t>заместитель руководителя аппарата Правительства Ставропольского края, заместитель председателя комиссии</w:t>
            </w:r>
          </w:p>
        </w:tc>
      </w:tr>
      <w:tr w:rsidR="00FB3A83">
        <w:tc>
          <w:tcPr>
            <w:tcW w:w="3402" w:type="dxa"/>
            <w:tcBorders>
              <w:top w:val="nil"/>
              <w:left w:val="nil"/>
              <w:bottom w:val="nil"/>
              <w:right w:val="nil"/>
            </w:tcBorders>
          </w:tcPr>
          <w:p w:rsidR="00FB3A83" w:rsidRDefault="00FB3A83">
            <w:pPr>
              <w:pStyle w:val="ConsPlusNormal"/>
              <w:jc w:val="center"/>
            </w:pPr>
            <w:r>
              <w:t>КОЛПАКОВ</w:t>
            </w:r>
          </w:p>
          <w:p w:rsidR="00FB3A83" w:rsidRDefault="00FB3A83">
            <w:pPr>
              <w:pStyle w:val="ConsPlusNormal"/>
            </w:pPr>
            <w:r>
              <w:t>Иван Владимирович</w:t>
            </w:r>
          </w:p>
        </w:tc>
        <w:tc>
          <w:tcPr>
            <w:tcW w:w="5669" w:type="dxa"/>
            <w:tcBorders>
              <w:top w:val="nil"/>
              <w:left w:val="nil"/>
              <w:bottom w:val="nil"/>
              <w:right w:val="nil"/>
            </w:tcBorders>
          </w:tcPr>
          <w:p w:rsidR="00FB3A83" w:rsidRDefault="00FB3A83">
            <w:pPr>
              <w:pStyle w:val="ConsPlusNormal"/>
              <w:jc w:val="both"/>
            </w:pPr>
            <w:r>
              <w:t>начальник организационно-протокольного управления аппарата Правительства Ставропольского края, секретарь комиссии</w:t>
            </w:r>
          </w:p>
        </w:tc>
      </w:tr>
      <w:tr w:rsidR="00FB3A83">
        <w:tc>
          <w:tcPr>
            <w:tcW w:w="9071" w:type="dxa"/>
            <w:gridSpan w:val="2"/>
            <w:tcBorders>
              <w:top w:val="nil"/>
              <w:left w:val="nil"/>
              <w:bottom w:val="nil"/>
              <w:right w:val="nil"/>
            </w:tcBorders>
          </w:tcPr>
          <w:p w:rsidR="00FB3A83" w:rsidRDefault="00FB3A83">
            <w:pPr>
              <w:pStyle w:val="ConsPlusNormal"/>
              <w:jc w:val="center"/>
            </w:pPr>
            <w:r>
              <w:t>Члены комиссии:</w:t>
            </w:r>
          </w:p>
        </w:tc>
      </w:tr>
      <w:tr w:rsidR="00FB3A83">
        <w:tc>
          <w:tcPr>
            <w:tcW w:w="3402" w:type="dxa"/>
            <w:tcBorders>
              <w:top w:val="nil"/>
              <w:left w:val="nil"/>
              <w:bottom w:val="nil"/>
              <w:right w:val="nil"/>
            </w:tcBorders>
          </w:tcPr>
          <w:p w:rsidR="00FB3A83" w:rsidRDefault="00FB3A83">
            <w:pPr>
              <w:pStyle w:val="ConsPlusNormal"/>
              <w:jc w:val="center"/>
            </w:pPr>
            <w:r>
              <w:t>БАЛЮКОВ</w:t>
            </w:r>
          </w:p>
          <w:p w:rsidR="00FB3A83" w:rsidRDefault="00FB3A83">
            <w:pPr>
              <w:pStyle w:val="ConsPlusNormal"/>
            </w:pPr>
            <w:r>
              <w:t>Николай Николаевич</w:t>
            </w:r>
          </w:p>
        </w:tc>
        <w:tc>
          <w:tcPr>
            <w:tcW w:w="5669" w:type="dxa"/>
            <w:tcBorders>
              <w:top w:val="nil"/>
              <w:left w:val="nil"/>
              <w:bottom w:val="nil"/>
              <w:right w:val="nil"/>
            </w:tcBorders>
          </w:tcPr>
          <w:p w:rsidR="00FB3A83" w:rsidRDefault="00FB3A83">
            <w:pPr>
              <w:pStyle w:val="ConsPlusNormal"/>
              <w:jc w:val="both"/>
            </w:pPr>
            <w:r>
              <w:t xml:space="preserve">начальник управления по взаимодействию с институтами гражданского общества аппарата Правительства </w:t>
            </w:r>
            <w:r>
              <w:lastRenderedPageBreak/>
              <w:t>Ставропольского края</w:t>
            </w:r>
          </w:p>
        </w:tc>
      </w:tr>
      <w:tr w:rsidR="00FB3A83">
        <w:tc>
          <w:tcPr>
            <w:tcW w:w="3402" w:type="dxa"/>
            <w:tcBorders>
              <w:top w:val="nil"/>
              <w:left w:val="nil"/>
              <w:bottom w:val="nil"/>
              <w:right w:val="nil"/>
            </w:tcBorders>
            <w:vAlign w:val="center"/>
          </w:tcPr>
          <w:p w:rsidR="00FB3A83" w:rsidRDefault="00FB3A83">
            <w:pPr>
              <w:pStyle w:val="ConsPlusNormal"/>
              <w:jc w:val="center"/>
            </w:pPr>
            <w:r>
              <w:lastRenderedPageBreak/>
              <w:t>БАХРУШИНА</w:t>
            </w:r>
          </w:p>
          <w:p w:rsidR="00FB3A83" w:rsidRDefault="00FB3A83">
            <w:pPr>
              <w:pStyle w:val="ConsPlusNormal"/>
            </w:pPr>
            <w:r>
              <w:t>Александра Александровна</w:t>
            </w:r>
          </w:p>
        </w:tc>
        <w:tc>
          <w:tcPr>
            <w:tcW w:w="5669" w:type="dxa"/>
            <w:tcBorders>
              <w:top w:val="nil"/>
              <w:left w:val="nil"/>
              <w:bottom w:val="nil"/>
              <w:right w:val="nil"/>
            </w:tcBorders>
          </w:tcPr>
          <w:p w:rsidR="00FB3A83" w:rsidRDefault="00FB3A83">
            <w:pPr>
              <w:pStyle w:val="ConsPlusNormal"/>
              <w:jc w:val="both"/>
            </w:pPr>
            <w:r>
              <w:t>начальник управления по информационной политике аппарата Правительства Ставропольского края</w:t>
            </w:r>
          </w:p>
        </w:tc>
      </w:tr>
      <w:tr w:rsidR="00FB3A83">
        <w:tc>
          <w:tcPr>
            <w:tcW w:w="3402" w:type="dxa"/>
            <w:tcBorders>
              <w:top w:val="nil"/>
              <w:left w:val="nil"/>
              <w:bottom w:val="nil"/>
              <w:right w:val="nil"/>
            </w:tcBorders>
          </w:tcPr>
          <w:p w:rsidR="00FB3A83" w:rsidRDefault="00FB3A83">
            <w:pPr>
              <w:pStyle w:val="ConsPlusNormal"/>
              <w:jc w:val="center"/>
            </w:pPr>
            <w:r>
              <w:t>БОГДАНОВ</w:t>
            </w:r>
          </w:p>
          <w:p w:rsidR="00FB3A83" w:rsidRDefault="00FB3A83">
            <w:pPr>
              <w:pStyle w:val="ConsPlusNormal"/>
            </w:pPr>
            <w:r>
              <w:t>Тимофей Васильевич</w:t>
            </w:r>
          </w:p>
        </w:tc>
        <w:tc>
          <w:tcPr>
            <w:tcW w:w="5669" w:type="dxa"/>
            <w:tcBorders>
              <w:top w:val="nil"/>
              <w:left w:val="nil"/>
              <w:bottom w:val="nil"/>
              <w:right w:val="nil"/>
            </w:tcBorders>
          </w:tcPr>
          <w:p w:rsidR="00FB3A83" w:rsidRDefault="00FB3A83">
            <w:pPr>
              <w:pStyle w:val="ConsPlusNormal"/>
              <w:jc w:val="both"/>
            </w:pPr>
            <w:r>
              <w:t>начальник управления по обеспечению проектной деятельности аппарата Правительства Ставропольского края</w:t>
            </w:r>
          </w:p>
        </w:tc>
      </w:tr>
      <w:tr w:rsidR="00FB3A83">
        <w:tc>
          <w:tcPr>
            <w:tcW w:w="3402" w:type="dxa"/>
            <w:tcBorders>
              <w:top w:val="nil"/>
              <w:left w:val="nil"/>
              <w:bottom w:val="nil"/>
              <w:right w:val="nil"/>
            </w:tcBorders>
          </w:tcPr>
          <w:p w:rsidR="00FB3A83" w:rsidRDefault="00FB3A83">
            <w:pPr>
              <w:pStyle w:val="ConsPlusNormal"/>
              <w:jc w:val="center"/>
            </w:pPr>
            <w:r>
              <w:t>БРАТУСИНА</w:t>
            </w:r>
          </w:p>
          <w:p w:rsidR="00FB3A83" w:rsidRDefault="00FB3A83">
            <w:pPr>
              <w:pStyle w:val="ConsPlusNormal"/>
            </w:pPr>
            <w:r>
              <w:t>Валентина Алексеевна</w:t>
            </w:r>
          </w:p>
        </w:tc>
        <w:tc>
          <w:tcPr>
            <w:tcW w:w="5669" w:type="dxa"/>
            <w:tcBorders>
              <w:top w:val="nil"/>
              <w:left w:val="nil"/>
              <w:bottom w:val="nil"/>
              <w:right w:val="nil"/>
            </w:tcBorders>
          </w:tcPr>
          <w:p w:rsidR="00FB3A83" w:rsidRDefault="00FB3A83">
            <w:pPr>
              <w:pStyle w:val="ConsPlusNormal"/>
              <w:jc w:val="both"/>
            </w:pPr>
            <w:r>
              <w:t>директор частного образовательного учреждения дополнительного профессионального образования Ставропольский краевой образовательный центр "Знание" (по согласованию)</w:t>
            </w:r>
          </w:p>
        </w:tc>
      </w:tr>
      <w:tr w:rsidR="00FB3A83">
        <w:tc>
          <w:tcPr>
            <w:tcW w:w="3402" w:type="dxa"/>
            <w:tcBorders>
              <w:top w:val="nil"/>
              <w:left w:val="nil"/>
              <w:bottom w:val="nil"/>
              <w:right w:val="nil"/>
            </w:tcBorders>
          </w:tcPr>
          <w:p w:rsidR="00FB3A83" w:rsidRDefault="00FB3A83">
            <w:pPr>
              <w:pStyle w:val="ConsPlusNormal"/>
              <w:jc w:val="center"/>
            </w:pPr>
            <w:r>
              <w:t>БУЛАВИНА</w:t>
            </w:r>
          </w:p>
          <w:p w:rsidR="00FB3A83" w:rsidRDefault="00FB3A83">
            <w:pPr>
              <w:pStyle w:val="ConsPlusNormal"/>
            </w:pPr>
            <w:r>
              <w:t>Мария Васильевна</w:t>
            </w:r>
          </w:p>
        </w:tc>
        <w:tc>
          <w:tcPr>
            <w:tcW w:w="5669" w:type="dxa"/>
            <w:tcBorders>
              <w:top w:val="nil"/>
              <w:left w:val="nil"/>
              <w:bottom w:val="nil"/>
              <w:right w:val="nil"/>
            </w:tcBorders>
          </w:tcPr>
          <w:p w:rsidR="00FB3A83" w:rsidRDefault="00FB3A83">
            <w:pPr>
              <w:pStyle w:val="ConsPlusNormal"/>
              <w:jc w:val="both"/>
            </w:pPr>
            <w:r>
              <w:t>начальник управления по работе с обращениями граждан аппарата Правительства Ставропольского края</w:t>
            </w:r>
          </w:p>
        </w:tc>
      </w:tr>
      <w:tr w:rsidR="00FB3A83">
        <w:tc>
          <w:tcPr>
            <w:tcW w:w="3402" w:type="dxa"/>
            <w:tcBorders>
              <w:top w:val="nil"/>
              <w:left w:val="nil"/>
              <w:bottom w:val="nil"/>
              <w:right w:val="nil"/>
            </w:tcBorders>
          </w:tcPr>
          <w:p w:rsidR="00FB3A83" w:rsidRDefault="00FB3A83">
            <w:pPr>
              <w:pStyle w:val="ConsPlusNormal"/>
              <w:jc w:val="center"/>
            </w:pPr>
            <w:r>
              <w:t>БЫКОДОРОВА</w:t>
            </w:r>
          </w:p>
          <w:p w:rsidR="00FB3A83" w:rsidRDefault="00FB3A83">
            <w:pPr>
              <w:pStyle w:val="ConsPlusNormal"/>
            </w:pPr>
            <w:r>
              <w:t>Анджела Федоровна</w:t>
            </w:r>
          </w:p>
        </w:tc>
        <w:tc>
          <w:tcPr>
            <w:tcW w:w="5669" w:type="dxa"/>
            <w:tcBorders>
              <w:top w:val="nil"/>
              <w:left w:val="nil"/>
              <w:bottom w:val="nil"/>
              <w:right w:val="nil"/>
            </w:tcBorders>
          </w:tcPr>
          <w:p w:rsidR="00FB3A83" w:rsidRDefault="00FB3A83">
            <w:pPr>
              <w:pStyle w:val="ConsPlusNormal"/>
              <w:jc w:val="both"/>
            </w:pPr>
            <w:r>
              <w:t>заместитель руководителя аппарата Правительства Ставропольского края</w:t>
            </w:r>
          </w:p>
        </w:tc>
      </w:tr>
      <w:tr w:rsidR="00FB3A83">
        <w:tc>
          <w:tcPr>
            <w:tcW w:w="3402" w:type="dxa"/>
            <w:tcBorders>
              <w:top w:val="nil"/>
              <w:left w:val="nil"/>
              <w:bottom w:val="nil"/>
              <w:right w:val="nil"/>
            </w:tcBorders>
          </w:tcPr>
          <w:p w:rsidR="00FB3A83" w:rsidRDefault="00FB3A83">
            <w:pPr>
              <w:pStyle w:val="ConsPlusNormal"/>
              <w:jc w:val="center"/>
            </w:pPr>
            <w:r>
              <w:t>ВОЙСКОВОЙ</w:t>
            </w:r>
          </w:p>
          <w:p w:rsidR="00FB3A83" w:rsidRDefault="00FB3A83">
            <w:pPr>
              <w:pStyle w:val="ConsPlusNormal"/>
              <w:jc w:val="both"/>
            </w:pPr>
            <w:r>
              <w:t>Александр Дмитриевич</w:t>
            </w:r>
          </w:p>
        </w:tc>
        <w:tc>
          <w:tcPr>
            <w:tcW w:w="5669" w:type="dxa"/>
            <w:tcBorders>
              <w:top w:val="nil"/>
              <w:left w:val="nil"/>
              <w:bottom w:val="nil"/>
              <w:right w:val="nil"/>
            </w:tcBorders>
          </w:tcPr>
          <w:p w:rsidR="00FB3A83" w:rsidRDefault="00FB3A83">
            <w:pPr>
              <w:pStyle w:val="ConsPlusNormal"/>
              <w:jc w:val="both"/>
            </w:pPr>
            <w:r>
              <w:t>начальник управления по молодежной политике аппарата Правительства Ставропольского края</w:t>
            </w:r>
          </w:p>
        </w:tc>
      </w:tr>
      <w:tr w:rsidR="00FB3A83">
        <w:tc>
          <w:tcPr>
            <w:tcW w:w="3402" w:type="dxa"/>
            <w:tcBorders>
              <w:top w:val="nil"/>
              <w:left w:val="nil"/>
              <w:bottom w:val="nil"/>
              <w:right w:val="nil"/>
            </w:tcBorders>
          </w:tcPr>
          <w:p w:rsidR="00FB3A83" w:rsidRDefault="00FB3A83">
            <w:pPr>
              <w:pStyle w:val="ConsPlusNormal"/>
              <w:jc w:val="center"/>
            </w:pPr>
            <w:r>
              <w:t>КАРПОВА</w:t>
            </w:r>
          </w:p>
          <w:p w:rsidR="00FB3A83" w:rsidRDefault="00FB3A83">
            <w:pPr>
              <w:pStyle w:val="ConsPlusNormal"/>
            </w:pPr>
            <w:r>
              <w:t>Елена Николаевна</w:t>
            </w:r>
          </w:p>
        </w:tc>
        <w:tc>
          <w:tcPr>
            <w:tcW w:w="5669" w:type="dxa"/>
            <w:tcBorders>
              <w:top w:val="nil"/>
              <w:left w:val="nil"/>
              <w:bottom w:val="nil"/>
              <w:right w:val="nil"/>
            </w:tcBorders>
          </w:tcPr>
          <w:p w:rsidR="00FB3A83" w:rsidRDefault="00FB3A83">
            <w:pPr>
              <w:pStyle w:val="ConsPlusNormal"/>
              <w:jc w:val="both"/>
            </w:pPr>
            <w:r>
              <w:t>начальник управления кадров, государственной, муниципальной службы и наград аппарата Правительства Ставропольского края</w:t>
            </w:r>
          </w:p>
        </w:tc>
      </w:tr>
      <w:tr w:rsidR="00FB3A83">
        <w:tc>
          <w:tcPr>
            <w:tcW w:w="3402" w:type="dxa"/>
            <w:tcBorders>
              <w:top w:val="nil"/>
              <w:left w:val="nil"/>
              <w:bottom w:val="nil"/>
              <w:right w:val="nil"/>
            </w:tcBorders>
          </w:tcPr>
          <w:p w:rsidR="00FB3A83" w:rsidRDefault="00FB3A83">
            <w:pPr>
              <w:pStyle w:val="ConsPlusNormal"/>
              <w:jc w:val="center"/>
            </w:pPr>
            <w:r>
              <w:t>КОЗЮРА</w:t>
            </w:r>
          </w:p>
          <w:p w:rsidR="00FB3A83" w:rsidRDefault="00FB3A83">
            <w:pPr>
              <w:pStyle w:val="ConsPlusNormal"/>
            </w:pPr>
            <w:r>
              <w:t>Евгений Николаевич</w:t>
            </w:r>
          </w:p>
        </w:tc>
        <w:tc>
          <w:tcPr>
            <w:tcW w:w="5669" w:type="dxa"/>
            <w:tcBorders>
              <w:top w:val="nil"/>
              <w:left w:val="nil"/>
              <w:bottom w:val="nil"/>
              <w:right w:val="nil"/>
            </w:tcBorders>
          </w:tcPr>
          <w:p w:rsidR="00FB3A83" w:rsidRDefault="00FB3A83">
            <w:pPr>
              <w:pStyle w:val="ConsPlusNormal"/>
              <w:jc w:val="both"/>
            </w:pPr>
            <w:r>
              <w:t>министр образования Ставропольского края</w:t>
            </w:r>
          </w:p>
        </w:tc>
      </w:tr>
      <w:tr w:rsidR="00FB3A83">
        <w:tc>
          <w:tcPr>
            <w:tcW w:w="3402" w:type="dxa"/>
            <w:tcBorders>
              <w:top w:val="nil"/>
              <w:left w:val="nil"/>
              <w:bottom w:val="nil"/>
              <w:right w:val="nil"/>
            </w:tcBorders>
          </w:tcPr>
          <w:p w:rsidR="00FB3A83" w:rsidRDefault="00FB3A83">
            <w:pPr>
              <w:pStyle w:val="ConsPlusNormal"/>
              <w:jc w:val="center"/>
            </w:pPr>
            <w:r>
              <w:t>КРЫНИН</w:t>
            </w:r>
          </w:p>
          <w:p w:rsidR="00FB3A83" w:rsidRDefault="00FB3A83">
            <w:pPr>
              <w:pStyle w:val="ConsPlusNormal"/>
            </w:pPr>
            <w:r>
              <w:t>Сергей Александрович</w:t>
            </w:r>
          </w:p>
        </w:tc>
        <w:tc>
          <w:tcPr>
            <w:tcW w:w="5669" w:type="dxa"/>
            <w:tcBorders>
              <w:top w:val="nil"/>
              <w:left w:val="nil"/>
              <w:bottom w:val="nil"/>
              <w:right w:val="nil"/>
            </w:tcBorders>
          </w:tcPr>
          <w:p w:rsidR="00FB3A83" w:rsidRDefault="00FB3A83">
            <w:pPr>
              <w:pStyle w:val="ConsPlusNormal"/>
              <w:jc w:val="both"/>
            </w:pPr>
            <w:r>
              <w:t>министр экономического развития Ставропольского края</w:t>
            </w:r>
          </w:p>
        </w:tc>
      </w:tr>
      <w:tr w:rsidR="00FB3A83">
        <w:tc>
          <w:tcPr>
            <w:tcW w:w="3402" w:type="dxa"/>
            <w:tcBorders>
              <w:top w:val="nil"/>
              <w:left w:val="nil"/>
              <w:bottom w:val="nil"/>
              <w:right w:val="nil"/>
            </w:tcBorders>
          </w:tcPr>
          <w:p w:rsidR="00FB3A83" w:rsidRDefault="00FB3A83">
            <w:pPr>
              <w:pStyle w:val="ConsPlusNormal"/>
              <w:jc w:val="center"/>
            </w:pPr>
            <w:r>
              <w:t>КУРАШОВ</w:t>
            </w:r>
          </w:p>
          <w:p w:rsidR="00FB3A83" w:rsidRDefault="00FB3A83">
            <w:pPr>
              <w:pStyle w:val="ConsPlusNormal"/>
            </w:pPr>
            <w:r>
              <w:t>Денис Сергеевич</w:t>
            </w:r>
          </w:p>
        </w:tc>
        <w:tc>
          <w:tcPr>
            <w:tcW w:w="5669" w:type="dxa"/>
            <w:tcBorders>
              <w:top w:val="nil"/>
              <w:left w:val="nil"/>
              <w:bottom w:val="nil"/>
              <w:right w:val="nil"/>
            </w:tcBorders>
          </w:tcPr>
          <w:p w:rsidR="00FB3A83" w:rsidRDefault="00FB3A83">
            <w:pPr>
              <w:pStyle w:val="ConsPlusNormal"/>
              <w:jc w:val="both"/>
            </w:pPr>
            <w:r>
              <w:t>заместитель министра энергетики, промышленности и связи Ставропольского края</w:t>
            </w:r>
          </w:p>
        </w:tc>
      </w:tr>
      <w:tr w:rsidR="00FB3A83">
        <w:tc>
          <w:tcPr>
            <w:tcW w:w="3402" w:type="dxa"/>
            <w:tcBorders>
              <w:top w:val="nil"/>
              <w:left w:val="nil"/>
              <w:bottom w:val="nil"/>
              <w:right w:val="nil"/>
            </w:tcBorders>
          </w:tcPr>
          <w:p w:rsidR="00FB3A83" w:rsidRDefault="00FB3A83">
            <w:pPr>
              <w:pStyle w:val="ConsPlusNormal"/>
              <w:jc w:val="center"/>
            </w:pPr>
            <w:r>
              <w:t>ЛИСИНСКИЙ</w:t>
            </w:r>
          </w:p>
          <w:p w:rsidR="00FB3A83" w:rsidRDefault="00FB3A83">
            <w:pPr>
              <w:pStyle w:val="ConsPlusNormal"/>
            </w:pPr>
            <w:r>
              <w:t>Николай Павлович</w:t>
            </w:r>
          </w:p>
        </w:tc>
        <w:tc>
          <w:tcPr>
            <w:tcW w:w="5669" w:type="dxa"/>
            <w:tcBorders>
              <w:top w:val="nil"/>
              <w:left w:val="nil"/>
              <w:bottom w:val="nil"/>
              <w:right w:val="nil"/>
            </w:tcBorders>
          </w:tcPr>
          <w:p w:rsidR="00FB3A83" w:rsidRDefault="00FB3A83">
            <w:pPr>
              <w:pStyle w:val="ConsPlusNormal"/>
              <w:jc w:val="both"/>
            </w:pPr>
            <w:r>
              <w:t>Уполномоченный по правам человека в Ставропольском крае (по согласованию)</w:t>
            </w:r>
          </w:p>
        </w:tc>
      </w:tr>
      <w:tr w:rsidR="00FB3A83">
        <w:tc>
          <w:tcPr>
            <w:tcW w:w="3402" w:type="dxa"/>
            <w:tcBorders>
              <w:top w:val="nil"/>
              <w:left w:val="nil"/>
              <w:bottom w:val="nil"/>
              <w:right w:val="nil"/>
            </w:tcBorders>
          </w:tcPr>
          <w:p w:rsidR="00FB3A83" w:rsidRDefault="00FB3A83">
            <w:pPr>
              <w:pStyle w:val="ConsPlusNormal"/>
              <w:jc w:val="center"/>
            </w:pPr>
            <w:r>
              <w:t>ЛИТВИНОВ</w:t>
            </w:r>
          </w:p>
          <w:p w:rsidR="00FB3A83" w:rsidRDefault="00FB3A83">
            <w:pPr>
              <w:pStyle w:val="ConsPlusNormal"/>
            </w:pPr>
            <w:r>
              <w:t>Юрий Витальевич</w:t>
            </w:r>
          </w:p>
        </w:tc>
        <w:tc>
          <w:tcPr>
            <w:tcW w:w="5669" w:type="dxa"/>
            <w:tcBorders>
              <w:top w:val="nil"/>
              <w:left w:val="nil"/>
              <w:bottom w:val="nil"/>
              <w:right w:val="nil"/>
            </w:tcBorders>
          </w:tcPr>
          <w:p w:rsidR="00FB3A83" w:rsidRDefault="00FB3A83">
            <w:pPr>
              <w:pStyle w:val="ConsPlusNormal"/>
              <w:jc w:val="both"/>
            </w:pPr>
            <w:r>
              <w:t>первый заместитель министра здравоохранения Ставропольского края</w:t>
            </w:r>
          </w:p>
        </w:tc>
      </w:tr>
      <w:tr w:rsidR="00FB3A83">
        <w:tc>
          <w:tcPr>
            <w:tcW w:w="3402" w:type="dxa"/>
            <w:tcBorders>
              <w:top w:val="nil"/>
              <w:left w:val="nil"/>
              <w:bottom w:val="nil"/>
              <w:right w:val="nil"/>
            </w:tcBorders>
          </w:tcPr>
          <w:p w:rsidR="00FB3A83" w:rsidRDefault="00FB3A83">
            <w:pPr>
              <w:pStyle w:val="ConsPlusNormal"/>
              <w:jc w:val="center"/>
            </w:pPr>
            <w:r>
              <w:t>ЛИТОВКИН</w:t>
            </w:r>
          </w:p>
          <w:p w:rsidR="00FB3A83" w:rsidRDefault="00FB3A83">
            <w:pPr>
              <w:pStyle w:val="ConsPlusNormal"/>
            </w:pPr>
            <w:r>
              <w:t>Александр Дмитриевич</w:t>
            </w:r>
          </w:p>
        </w:tc>
        <w:tc>
          <w:tcPr>
            <w:tcW w:w="5669" w:type="dxa"/>
            <w:tcBorders>
              <w:top w:val="nil"/>
              <w:left w:val="nil"/>
              <w:bottom w:val="nil"/>
              <w:right w:val="nil"/>
            </w:tcBorders>
          </w:tcPr>
          <w:p w:rsidR="00FB3A83" w:rsidRDefault="00FB3A83">
            <w:pPr>
              <w:pStyle w:val="ConsPlusNormal"/>
              <w:jc w:val="both"/>
            </w:pPr>
            <w:r>
              <w:t>начальник управления по региональной политике аппарата Правительства Ставропольского края</w:t>
            </w:r>
          </w:p>
        </w:tc>
      </w:tr>
      <w:tr w:rsidR="00FB3A83">
        <w:tc>
          <w:tcPr>
            <w:tcW w:w="3402" w:type="dxa"/>
            <w:tcBorders>
              <w:top w:val="nil"/>
              <w:left w:val="nil"/>
              <w:bottom w:val="nil"/>
              <w:right w:val="nil"/>
            </w:tcBorders>
          </w:tcPr>
          <w:p w:rsidR="00FB3A83" w:rsidRDefault="00FB3A83">
            <w:pPr>
              <w:pStyle w:val="ConsPlusNormal"/>
              <w:jc w:val="center"/>
            </w:pPr>
            <w:r>
              <w:t>МАРЧЕНКО</w:t>
            </w:r>
          </w:p>
          <w:p w:rsidR="00FB3A83" w:rsidRDefault="00FB3A83">
            <w:pPr>
              <w:pStyle w:val="ConsPlusNormal"/>
            </w:pPr>
            <w:r>
              <w:t>Роман Алексеевич</w:t>
            </w:r>
          </w:p>
        </w:tc>
        <w:tc>
          <w:tcPr>
            <w:tcW w:w="5669" w:type="dxa"/>
            <w:tcBorders>
              <w:top w:val="nil"/>
              <w:left w:val="nil"/>
              <w:bottom w:val="nil"/>
              <w:right w:val="nil"/>
            </w:tcBorders>
          </w:tcPr>
          <w:p w:rsidR="00FB3A83" w:rsidRDefault="00FB3A83">
            <w:pPr>
              <w:pStyle w:val="ConsPlusNormal"/>
              <w:jc w:val="both"/>
            </w:pPr>
            <w:r>
              <w:t>министр жилищно-коммунального хозяйства Ставропольского края</w:t>
            </w:r>
          </w:p>
        </w:tc>
      </w:tr>
      <w:tr w:rsidR="00FB3A83">
        <w:tc>
          <w:tcPr>
            <w:tcW w:w="3402" w:type="dxa"/>
            <w:tcBorders>
              <w:top w:val="nil"/>
              <w:left w:val="nil"/>
              <w:bottom w:val="nil"/>
              <w:right w:val="nil"/>
            </w:tcBorders>
          </w:tcPr>
          <w:p w:rsidR="00FB3A83" w:rsidRDefault="00FB3A83">
            <w:pPr>
              <w:pStyle w:val="ConsPlusNormal"/>
              <w:jc w:val="center"/>
            </w:pPr>
            <w:r>
              <w:t>МАСТЕПАНЕНКО</w:t>
            </w:r>
          </w:p>
          <w:p w:rsidR="00FB3A83" w:rsidRDefault="00FB3A83">
            <w:pPr>
              <w:pStyle w:val="ConsPlusNormal"/>
            </w:pPr>
            <w:r>
              <w:t>Максим Алексеевич</w:t>
            </w:r>
          </w:p>
        </w:tc>
        <w:tc>
          <w:tcPr>
            <w:tcW w:w="5669" w:type="dxa"/>
            <w:tcBorders>
              <w:top w:val="nil"/>
              <w:left w:val="nil"/>
              <w:bottom w:val="nil"/>
              <w:right w:val="nil"/>
            </w:tcBorders>
          </w:tcPr>
          <w:p w:rsidR="00FB3A83" w:rsidRDefault="00FB3A83">
            <w:pPr>
              <w:pStyle w:val="ConsPlusNormal"/>
              <w:jc w:val="both"/>
            </w:pPr>
            <w:r>
              <w:t>Председатель Ставропольского регионального отделения Всероссийской общественной организации "Российский союз студенческих организаций" (по согласованию)</w:t>
            </w:r>
          </w:p>
        </w:tc>
      </w:tr>
      <w:tr w:rsidR="00FB3A83">
        <w:tc>
          <w:tcPr>
            <w:tcW w:w="3402" w:type="dxa"/>
            <w:tcBorders>
              <w:top w:val="nil"/>
              <w:left w:val="nil"/>
              <w:bottom w:val="nil"/>
              <w:right w:val="nil"/>
            </w:tcBorders>
          </w:tcPr>
          <w:p w:rsidR="00FB3A83" w:rsidRDefault="00FB3A83">
            <w:pPr>
              <w:pStyle w:val="ConsPlusNormal"/>
              <w:jc w:val="center"/>
            </w:pPr>
            <w:r>
              <w:t>МРВАЛЕВИЧ</w:t>
            </w:r>
          </w:p>
          <w:p w:rsidR="00FB3A83" w:rsidRDefault="00FB3A83">
            <w:pPr>
              <w:pStyle w:val="ConsPlusNormal"/>
            </w:pPr>
            <w:proofErr w:type="gramStart"/>
            <w:r>
              <w:t>Павле</w:t>
            </w:r>
            <w:proofErr w:type="gramEnd"/>
            <w:r>
              <w:t xml:space="preserve"> Павлович</w:t>
            </w:r>
          </w:p>
        </w:tc>
        <w:tc>
          <w:tcPr>
            <w:tcW w:w="5669" w:type="dxa"/>
            <w:tcBorders>
              <w:top w:val="nil"/>
              <w:left w:val="nil"/>
              <w:bottom w:val="nil"/>
              <w:right w:val="nil"/>
            </w:tcBorders>
          </w:tcPr>
          <w:p w:rsidR="00FB3A83" w:rsidRDefault="00FB3A83">
            <w:pPr>
              <w:pStyle w:val="ConsPlusNormal"/>
              <w:jc w:val="both"/>
            </w:pPr>
            <w:r>
              <w:t>сопредседатель Ставропольского краевого отделения Общероссийской общественной организации малого и среднего предпринимательства "ОПОРА РОССИИ" (по согласованию)</w:t>
            </w:r>
          </w:p>
        </w:tc>
      </w:tr>
      <w:tr w:rsidR="00FB3A83">
        <w:tc>
          <w:tcPr>
            <w:tcW w:w="3402" w:type="dxa"/>
            <w:tcBorders>
              <w:top w:val="nil"/>
              <w:left w:val="nil"/>
              <w:bottom w:val="nil"/>
              <w:right w:val="nil"/>
            </w:tcBorders>
          </w:tcPr>
          <w:p w:rsidR="00FB3A83" w:rsidRDefault="00FB3A83">
            <w:pPr>
              <w:pStyle w:val="ConsPlusNormal"/>
              <w:jc w:val="center"/>
            </w:pPr>
            <w:r>
              <w:lastRenderedPageBreak/>
              <w:t>НАСОНОВ</w:t>
            </w:r>
          </w:p>
          <w:p w:rsidR="00FB3A83" w:rsidRDefault="00FB3A83">
            <w:pPr>
              <w:pStyle w:val="ConsPlusNormal"/>
            </w:pPr>
            <w:r>
              <w:t>Артур Леонидович</w:t>
            </w:r>
          </w:p>
        </w:tc>
        <w:tc>
          <w:tcPr>
            <w:tcW w:w="5669" w:type="dxa"/>
            <w:tcBorders>
              <w:top w:val="nil"/>
              <w:left w:val="nil"/>
              <w:bottom w:val="nil"/>
              <w:right w:val="nil"/>
            </w:tcBorders>
          </w:tcPr>
          <w:p w:rsidR="00FB3A83" w:rsidRDefault="00FB3A83">
            <w:pPr>
              <w:pStyle w:val="ConsPlusNormal"/>
              <w:jc w:val="both"/>
            </w:pPr>
            <w:r>
              <w:t>председатель комитета Думы Ставропольского края по образованию, культуре, науке, молодежной политике, средствам массовой информации и физической культуре (по согласованию)</w:t>
            </w:r>
          </w:p>
        </w:tc>
      </w:tr>
      <w:tr w:rsidR="00FB3A83">
        <w:tc>
          <w:tcPr>
            <w:tcW w:w="3402" w:type="dxa"/>
            <w:tcBorders>
              <w:top w:val="nil"/>
              <w:left w:val="nil"/>
              <w:bottom w:val="nil"/>
              <w:right w:val="nil"/>
            </w:tcBorders>
          </w:tcPr>
          <w:p w:rsidR="00FB3A83" w:rsidRDefault="00FB3A83">
            <w:pPr>
              <w:pStyle w:val="ConsPlusNormal"/>
              <w:jc w:val="center"/>
            </w:pPr>
            <w:r>
              <w:t>ПАЩЕНКО</w:t>
            </w:r>
          </w:p>
          <w:p w:rsidR="00FB3A83" w:rsidRDefault="00FB3A83">
            <w:pPr>
              <w:pStyle w:val="ConsPlusNormal"/>
            </w:pPr>
            <w:r>
              <w:t>Алексей Александрович</w:t>
            </w:r>
          </w:p>
        </w:tc>
        <w:tc>
          <w:tcPr>
            <w:tcW w:w="5669" w:type="dxa"/>
            <w:tcBorders>
              <w:top w:val="nil"/>
              <w:left w:val="nil"/>
              <w:bottom w:val="nil"/>
              <w:right w:val="nil"/>
            </w:tcBorders>
          </w:tcPr>
          <w:p w:rsidR="00FB3A83" w:rsidRDefault="00FB3A83">
            <w:pPr>
              <w:pStyle w:val="ConsPlusNormal"/>
              <w:jc w:val="both"/>
            </w:pPr>
            <w:r>
              <w:t>вице-президент Союза работодателей Ставропольского края "Конгресс деловых кругов Ставрополья" (по согласованию)</w:t>
            </w:r>
          </w:p>
        </w:tc>
      </w:tr>
      <w:tr w:rsidR="00FB3A83">
        <w:tc>
          <w:tcPr>
            <w:tcW w:w="3402" w:type="dxa"/>
            <w:tcBorders>
              <w:top w:val="nil"/>
              <w:left w:val="nil"/>
              <w:bottom w:val="nil"/>
              <w:right w:val="nil"/>
            </w:tcBorders>
          </w:tcPr>
          <w:p w:rsidR="00FB3A83" w:rsidRDefault="00FB3A83">
            <w:pPr>
              <w:pStyle w:val="ConsPlusNormal"/>
              <w:jc w:val="center"/>
            </w:pPr>
            <w:r>
              <w:t>ПРОХОДА</w:t>
            </w:r>
          </w:p>
          <w:p w:rsidR="00FB3A83" w:rsidRDefault="00FB3A83">
            <w:pPr>
              <w:pStyle w:val="ConsPlusNormal"/>
            </w:pPr>
            <w:r>
              <w:t>Марина Николаевна</w:t>
            </w:r>
          </w:p>
        </w:tc>
        <w:tc>
          <w:tcPr>
            <w:tcW w:w="5669" w:type="dxa"/>
            <w:tcBorders>
              <w:top w:val="nil"/>
              <w:left w:val="nil"/>
              <w:bottom w:val="nil"/>
              <w:right w:val="nil"/>
            </w:tcBorders>
          </w:tcPr>
          <w:p w:rsidR="00FB3A83" w:rsidRDefault="00FB3A83">
            <w:pPr>
              <w:pStyle w:val="ConsPlusNormal"/>
              <w:jc w:val="both"/>
            </w:pPr>
            <w:r>
              <w:t>заместитель начальника государственно-правового управления Губернатора Ставропольского края и Правительства Ставропольского края</w:t>
            </w:r>
          </w:p>
        </w:tc>
      </w:tr>
      <w:tr w:rsidR="00FB3A83">
        <w:tc>
          <w:tcPr>
            <w:tcW w:w="3402" w:type="dxa"/>
            <w:tcBorders>
              <w:top w:val="nil"/>
              <w:left w:val="nil"/>
              <w:bottom w:val="nil"/>
              <w:right w:val="nil"/>
            </w:tcBorders>
          </w:tcPr>
          <w:p w:rsidR="00FB3A83" w:rsidRDefault="00FB3A83">
            <w:pPr>
              <w:pStyle w:val="ConsPlusNormal"/>
              <w:jc w:val="center"/>
            </w:pPr>
            <w:r>
              <w:t>ТЛИСОВ</w:t>
            </w:r>
          </w:p>
          <w:p w:rsidR="00FB3A83" w:rsidRDefault="00FB3A83">
            <w:pPr>
              <w:pStyle w:val="ConsPlusNormal"/>
            </w:pPr>
            <w:r>
              <w:t>Азамат Борисович</w:t>
            </w:r>
          </w:p>
        </w:tc>
        <w:tc>
          <w:tcPr>
            <w:tcW w:w="5669" w:type="dxa"/>
            <w:tcBorders>
              <w:top w:val="nil"/>
              <w:left w:val="nil"/>
              <w:bottom w:val="nil"/>
              <w:right w:val="nil"/>
            </w:tcBorders>
          </w:tcPr>
          <w:p w:rsidR="00FB3A83" w:rsidRDefault="00FB3A83">
            <w:pPr>
              <w:pStyle w:val="ConsPlusNormal"/>
              <w:jc w:val="both"/>
            </w:pPr>
            <w:r>
              <w:t>директор Северо-Кавказского института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FB3A83">
        <w:tc>
          <w:tcPr>
            <w:tcW w:w="3402" w:type="dxa"/>
            <w:tcBorders>
              <w:top w:val="nil"/>
              <w:left w:val="nil"/>
              <w:bottom w:val="nil"/>
              <w:right w:val="nil"/>
            </w:tcBorders>
          </w:tcPr>
          <w:p w:rsidR="00FB3A83" w:rsidRDefault="00FB3A83">
            <w:pPr>
              <w:pStyle w:val="ConsPlusNormal"/>
              <w:jc w:val="center"/>
            </w:pPr>
            <w:r>
              <w:t>ТРУХАЧЕВ</w:t>
            </w:r>
          </w:p>
          <w:p w:rsidR="00FB3A83" w:rsidRDefault="00FB3A83">
            <w:pPr>
              <w:pStyle w:val="ConsPlusNormal"/>
            </w:pPr>
            <w:r>
              <w:t>Евгений Дмитриевич</w:t>
            </w:r>
          </w:p>
        </w:tc>
        <w:tc>
          <w:tcPr>
            <w:tcW w:w="5669" w:type="dxa"/>
            <w:tcBorders>
              <w:top w:val="nil"/>
              <w:left w:val="nil"/>
              <w:bottom w:val="nil"/>
              <w:right w:val="nil"/>
            </w:tcBorders>
          </w:tcPr>
          <w:p w:rsidR="00FB3A83" w:rsidRDefault="00FB3A83">
            <w:pPr>
              <w:pStyle w:val="ConsPlusNormal"/>
              <w:jc w:val="both"/>
            </w:pPr>
            <w:r>
              <w:t>заместитель министра сельского хозяйства Ставропольского края</w:t>
            </w:r>
          </w:p>
        </w:tc>
      </w:tr>
      <w:tr w:rsidR="00FB3A83">
        <w:tc>
          <w:tcPr>
            <w:tcW w:w="3402" w:type="dxa"/>
            <w:tcBorders>
              <w:top w:val="nil"/>
              <w:left w:val="nil"/>
              <w:bottom w:val="nil"/>
              <w:right w:val="nil"/>
            </w:tcBorders>
          </w:tcPr>
          <w:p w:rsidR="00FB3A83" w:rsidRDefault="00FB3A83">
            <w:pPr>
              <w:pStyle w:val="ConsPlusNormal"/>
              <w:jc w:val="center"/>
            </w:pPr>
            <w:r>
              <w:t>ХРИПУНОВА</w:t>
            </w:r>
          </w:p>
          <w:p w:rsidR="00FB3A83" w:rsidRDefault="00FB3A83">
            <w:pPr>
              <w:pStyle w:val="ConsPlusNormal"/>
            </w:pPr>
            <w:r>
              <w:t>Алеся Александровна</w:t>
            </w:r>
          </w:p>
        </w:tc>
        <w:tc>
          <w:tcPr>
            <w:tcW w:w="5669" w:type="dxa"/>
            <w:tcBorders>
              <w:top w:val="nil"/>
              <w:left w:val="nil"/>
              <w:bottom w:val="nil"/>
              <w:right w:val="nil"/>
            </w:tcBorders>
          </w:tcPr>
          <w:p w:rsidR="00FB3A83" w:rsidRDefault="00FB3A83">
            <w:pPr>
              <w:pStyle w:val="ConsPlusNormal"/>
              <w:jc w:val="both"/>
            </w:pPr>
            <w:r>
              <w:t>председатель совета молодых ученых и специалистов Ставропольского края (по согласованию)</w:t>
            </w:r>
          </w:p>
        </w:tc>
      </w:tr>
      <w:tr w:rsidR="00FB3A83">
        <w:tc>
          <w:tcPr>
            <w:tcW w:w="3402" w:type="dxa"/>
            <w:tcBorders>
              <w:top w:val="nil"/>
              <w:left w:val="nil"/>
              <w:bottom w:val="nil"/>
              <w:right w:val="nil"/>
            </w:tcBorders>
          </w:tcPr>
          <w:p w:rsidR="00FB3A83" w:rsidRDefault="00FB3A83">
            <w:pPr>
              <w:pStyle w:val="ConsPlusNormal"/>
              <w:jc w:val="center"/>
            </w:pPr>
            <w:r>
              <w:t>ЯГУБОВА</w:t>
            </w:r>
          </w:p>
          <w:p w:rsidR="00FB3A83" w:rsidRDefault="00FB3A83">
            <w:pPr>
              <w:pStyle w:val="ConsPlusNormal"/>
            </w:pPr>
            <w:r>
              <w:t>Юлия Сергеевна</w:t>
            </w:r>
          </w:p>
        </w:tc>
        <w:tc>
          <w:tcPr>
            <w:tcW w:w="5669" w:type="dxa"/>
            <w:tcBorders>
              <w:top w:val="nil"/>
              <w:left w:val="nil"/>
              <w:bottom w:val="nil"/>
              <w:right w:val="nil"/>
            </w:tcBorders>
          </w:tcPr>
          <w:p w:rsidR="00FB3A83" w:rsidRDefault="00FB3A83">
            <w:pPr>
              <w:pStyle w:val="ConsPlusNormal"/>
              <w:jc w:val="both"/>
            </w:pPr>
            <w:r>
              <w:t>заместитель министра финансов Ставропольского края</w:t>
            </w:r>
          </w:p>
        </w:tc>
      </w:tr>
    </w:tbl>
    <w:p w:rsidR="00FB3A83" w:rsidRDefault="00FB3A83">
      <w:pPr>
        <w:pStyle w:val="ConsPlusNormal"/>
        <w:jc w:val="both"/>
      </w:pPr>
    </w:p>
    <w:p w:rsidR="00FB3A83" w:rsidRDefault="00FB3A83">
      <w:pPr>
        <w:pStyle w:val="ConsPlusNormal"/>
        <w:jc w:val="both"/>
      </w:pPr>
    </w:p>
    <w:p w:rsidR="00FB3A83" w:rsidRDefault="00FB3A83">
      <w:pPr>
        <w:pStyle w:val="ConsPlusNormal"/>
        <w:pBdr>
          <w:top w:val="single" w:sz="6" w:space="0" w:color="auto"/>
        </w:pBdr>
        <w:spacing w:before="100" w:after="100"/>
        <w:jc w:val="both"/>
        <w:rPr>
          <w:sz w:val="2"/>
          <w:szCs w:val="2"/>
        </w:rPr>
      </w:pPr>
    </w:p>
    <w:p w:rsidR="00B8574D" w:rsidRDefault="00B8574D"/>
    <w:sectPr w:rsidR="00B8574D" w:rsidSect="00D849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B3A83"/>
    <w:rsid w:val="00B8574D"/>
    <w:rsid w:val="00FB3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A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3A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3A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DFB9A67431D07B41E9F56F3FBAE4F17150CC6076D5319EB5E6D264B8CC219C69D0A7E7159683310B4D00A776D607D3028AD276AEDE145B385B7958s2w9K" TargetMode="External"/><Relationship Id="rId13" Type="http://schemas.openxmlformats.org/officeDocument/2006/relationships/hyperlink" Target="consultantplus://offline/ref=EEDFB9A67431D07B41E9F56F3FBAE4F17150CC6076D13696BAE2D264B8CC219C69D0A7E7159683310B4D00A776D607D3028AD276AEDE145B385B7958s2w9K" TargetMode="External"/><Relationship Id="rId18" Type="http://schemas.openxmlformats.org/officeDocument/2006/relationships/hyperlink" Target="consultantplus://offline/ref=EEDFB9A67431D07B41E9EB6229D6BAFB745395687C806DCAB1E2DA36EFCC7DD93FD9ACB448D28C2E094D02sAw5K" TargetMode="External"/><Relationship Id="rId26" Type="http://schemas.openxmlformats.org/officeDocument/2006/relationships/hyperlink" Target="consultantplus://offline/ref=EEDFB9A67431D07B41E9F56F3FBAE4F17150CC6076D5319EB5E6D264B8CC219C69D0A7E7159683310B4D00A776D607D3028AD276AEDE145B385B7958s2w9K" TargetMode="External"/><Relationship Id="rId3" Type="http://schemas.openxmlformats.org/officeDocument/2006/relationships/webSettings" Target="webSettings.xml"/><Relationship Id="rId21" Type="http://schemas.openxmlformats.org/officeDocument/2006/relationships/hyperlink" Target="consultantplus://offline/ref=EEDFB9A67431D07B41E9F56F3FBAE4F17150CC607ED5389ABBE88F6EB0952D9E6EDFF8F012DF8F300B4D08A4788902C613D2DF71B7C0164724597Bs5w8K" TargetMode="External"/><Relationship Id="rId34" Type="http://schemas.openxmlformats.org/officeDocument/2006/relationships/fontTable" Target="fontTable.xml"/><Relationship Id="rId7" Type="http://schemas.openxmlformats.org/officeDocument/2006/relationships/hyperlink" Target="consultantplus://offline/ref=EEDFB9A67431D07B41E9F56F3FBAE4F17150CC6076D7339ABBE5D264B8CC219C69D0A7E7159683310B4D00A776D607D3028AD276AEDE145B385B7958s2w9K" TargetMode="External"/><Relationship Id="rId12" Type="http://schemas.openxmlformats.org/officeDocument/2006/relationships/hyperlink" Target="consultantplus://offline/ref=EEDFB9A67431D07B41E9F56F3FBAE4F17150CC6076D0349FB9EAD264B8CC219C69D0A7E7159683310B4D00A776D607D3028AD276AEDE145B385B7958s2w9K" TargetMode="External"/><Relationship Id="rId17" Type="http://schemas.openxmlformats.org/officeDocument/2006/relationships/hyperlink" Target="consultantplus://offline/ref=EEDFB9A67431D07B41E9F56F3FBAE4F17150CC6076D3319BBCE5D264B8CC219C69D0A7E7159683310B4D00A775D607D3028AD276AEDE145B385B7958s2w9K" TargetMode="External"/><Relationship Id="rId25" Type="http://schemas.openxmlformats.org/officeDocument/2006/relationships/hyperlink" Target="consultantplus://offline/ref=EEDFB9A67431D07B41E9F56F3FBAE4F17150CC6076D7339ABBE5D264B8CC219C69D0A7E7159683310B4D00A776D607D3028AD276AEDE145B385B7958s2w9K" TargetMode="External"/><Relationship Id="rId33" Type="http://schemas.openxmlformats.org/officeDocument/2006/relationships/hyperlink" Target="consultantplus://offline/ref=EEDFB9A67431D07B41E9F56F3FBAE4F17150CC6076DE3496B4EBD264B8CC219C69D0A7E7159683310B4D00A776D607D3028AD276AEDE145B385B7958s2w9K" TargetMode="External"/><Relationship Id="rId2" Type="http://schemas.openxmlformats.org/officeDocument/2006/relationships/settings" Target="settings.xml"/><Relationship Id="rId16" Type="http://schemas.openxmlformats.org/officeDocument/2006/relationships/hyperlink" Target="consultantplus://offline/ref=EEDFB9A67431D07B41E9F56F3FBAE4F17150CC6076D2339EBEE6D264B8CC219C69D0A7E7159683310B4D00A775D607D3028AD276AEDE145B385B7958s2w9K" TargetMode="External"/><Relationship Id="rId20" Type="http://schemas.openxmlformats.org/officeDocument/2006/relationships/hyperlink" Target="consultantplus://offline/ref=EEDFB9A67431D07B41E9F56F3FBAE4F17150CC6076D3319BBCE5D264B8CC219C69D0A7E7159683310B4D00A775D607D3028AD276AEDE145B385B7958s2w9K" TargetMode="External"/><Relationship Id="rId29" Type="http://schemas.openxmlformats.org/officeDocument/2006/relationships/hyperlink" Target="consultantplus://offline/ref=EEDFB9A67431D07B41E9F56F3FBAE4F17150CC6076D0309BB5E6D264B8CC219C69D0A7E7159683310B4D00A776D607D3028AD276AEDE145B385B7958s2w9K" TargetMode="External"/><Relationship Id="rId1" Type="http://schemas.openxmlformats.org/officeDocument/2006/relationships/styles" Target="styles.xml"/><Relationship Id="rId6" Type="http://schemas.openxmlformats.org/officeDocument/2006/relationships/hyperlink" Target="consultantplus://offline/ref=EEDFB9A67431D07B41E9F56F3FBAE4F17150CC6076D6389ABBE0D264B8CC219C69D0A7E7159683310B4D00A776D607D3028AD276AEDE145B385B7958s2w9K" TargetMode="External"/><Relationship Id="rId11" Type="http://schemas.openxmlformats.org/officeDocument/2006/relationships/hyperlink" Target="consultantplus://offline/ref=EEDFB9A67431D07B41E9F56F3FBAE4F17150CC6076D0309BB5E6D264B8CC219C69D0A7E7159683310B4D00A776D607D3028AD276AEDE145B385B7958s2w9K" TargetMode="External"/><Relationship Id="rId24" Type="http://schemas.openxmlformats.org/officeDocument/2006/relationships/hyperlink" Target="consultantplus://offline/ref=EEDFB9A67431D07B41E9F56F3FBAE4F17150CC6076D6389ABBE0D264B8CC219C69D0A7E7159683310B4D00A776D607D3028AD276AEDE145B385B7958s2w9K" TargetMode="External"/><Relationship Id="rId32" Type="http://schemas.openxmlformats.org/officeDocument/2006/relationships/hyperlink" Target="consultantplus://offline/ref=EEDFB9A67431D07B41E9F56F3FBAE4F17150CC6076D1389CBEEAD264B8CC219C69D0A7E7159683310B4D00A776D607D3028AD276AEDE145B385B7958s2w9K" TargetMode="External"/><Relationship Id="rId5" Type="http://schemas.openxmlformats.org/officeDocument/2006/relationships/hyperlink" Target="consultantplus://offline/ref=EEDFB9A67431D07B41E9F56F3FBAE4F17150CC6076D63297BAE6D264B8CC219C69D0A7E7159683310B4D00A776D607D3028AD276AEDE145B385B7958s2w9K" TargetMode="External"/><Relationship Id="rId15" Type="http://schemas.openxmlformats.org/officeDocument/2006/relationships/hyperlink" Target="consultantplus://offline/ref=EEDFB9A67431D07B41E9F56F3FBAE4F17150CC6076DE3496B4EBD264B8CC219C69D0A7E7159683310B4D00A776D607D3028AD276AEDE145B385B7958s2w9K" TargetMode="External"/><Relationship Id="rId23" Type="http://schemas.openxmlformats.org/officeDocument/2006/relationships/hyperlink" Target="consultantplus://offline/ref=EEDFB9A67431D07B41E9F56F3FBAE4F17150CC6076D63297BAE6D264B8CC219C69D0A7E7159683310B4D00A776D607D3028AD276AEDE145B385B7958s2w9K" TargetMode="External"/><Relationship Id="rId28" Type="http://schemas.openxmlformats.org/officeDocument/2006/relationships/hyperlink" Target="consultantplus://offline/ref=EEDFB9A67431D07B41E9F56F3FBAE4F17150CC6076D3319BBCE5D264B8CC219C69D0A7E7159683310B4D00A774D607D3028AD276AEDE145B385B7958s2w9K" TargetMode="External"/><Relationship Id="rId10" Type="http://schemas.openxmlformats.org/officeDocument/2006/relationships/hyperlink" Target="consultantplus://offline/ref=EEDFB9A67431D07B41E9F56F3FBAE4F17150CC6076D3319BBCE5D264B8CC219C69D0A7E7159683310B4D00A776D607D3028AD276AEDE145B385B7958s2w9K" TargetMode="External"/><Relationship Id="rId19" Type="http://schemas.openxmlformats.org/officeDocument/2006/relationships/hyperlink" Target="consultantplus://offline/ref=EEDFB9A67431D07B41E9F56F3FBAE4F17150CC607ED2329AB5E88F6EB0952D9E6EDFF8E2128783300C5300A56DDF5380s4w4K" TargetMode="External"/><Relationship Id="rId31" Type="http://schemas.openxmlformats.org/officeDocument/2006/relationships/hyperlink" Target="consultantplus://offline/ref=EEDFB9A67431D07B41E9F56F3FBAE4F17150CC6076D13696BAE2D264B8CC219C69D0A7E7159683310B4D00A776D607D3028AD276AEDE145B385B7958s2w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EDFB9A67431D07B41E9F56F3FBAE4F17150CC6076D2339EBEE6D264B8CC219C69D0A7E7159683310B4D00A776D607D3028AD276AEDE145B385B7958s2w9K" TargetMode="External"/><Relationship Id="rId14" Type="http://schemas.openxmlformats.org/officeDocument/2006/relationships/hyperlink" Target="consultantplus://offline/ref=EEDFB9A67431D07B41E9F56F3FBAE4F17150CC6076D1389CBEEAD264B8CC219C69D0A7E7159683310B4D00A776D607D3028AD276AEDE145B385B7958s2w9K" TargetMode="External"/><Relationship Id="rId22" Type="http://schemas.openxmlformats.org/officeDocument/2006/relationships/hyperlink" Target="consultantplus://offline/ref=EEDFB9A67431D07B41E9F56F3FBAE4F17150CC6076D2339EBEE6D264B8CC219C69D0A7E7159683310B4D00A775D607D3028AD276AEDE145B385B7958s2w9K" TargetMode="External"/><Relationship Id="rId27" Type="http://schemas.openxmlformats.org/officeDocument/2006/relationships/hyperlink" Target="consultantplus://offline/ref=EEDFB9A67431D07B41E9F56F3FBAE4F17150CC6076D2339EBEE6D264B8CC219C69D0A7E7159683310B4D00A77BD607D3028AD276AEDE145B385B7958s2w9K" TargetMode="External"/><Relationship Id="rId30" Type="http://schemas.openxmlformats.org/officeDocument/2006/relationships/hyperlink" Target="consultantplus://offline/ref=EEDFB9A67431D07B41E9F56F3FBAE4F17150CC6076D0349FB9EAD264B8CC219C69D0A7E7159683310B4D00A776D607D3028AD276AEDE145B385B7958s2w9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2857</Words>
  <Characters>16286</Characters>
  <Application>Microsoft Office Word</Application>
  <DocSecurity>0</DocSecurity>
  <Lines>135</Lines>
  <Paragraphs>38</Paragraphs>
  <ScaleCrop>false</ScaleCrop>
  <Company/>
  <LinksUpToDate>false</LinksUpToDate>
  <CharactersWithSpaces>19105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User_02</dc:creator>
  <cp:lastModifiedBy>User_02</cp:lastModifiedBy>
  <cp:revision>1</cp:revision>
  <dcterms:created xsi:type="dcterms:W3CDTF">2022-02-07T10:48:00Z</dcterms:created>
  <dcterms:modified xsi:type="dcterms:W3CDTF">2022-02-07T10:49:00Z</dcterms:modified>
</cp:coreProperties>
</file>