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A0" w:rsidRDefault="00270333" w:rsidP="00B625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30" cy="542925"/>
            <wp:effectExtent l="19050" t="0" r="7620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0" w:rsidRDefault="00B625A0" w:rsidP="00B625A0">
      <w:pPr>
        <w:jc w:val="center"/>
        <w:rPr>
          <w:b/>
          <w:sz w:val="28"/>
          <w:szCs w:val="28"/>
        </w:rPr>
      </w:pPr>
    </w:p>
    <w:p w:rsidR="00B625A0" w:rsidRDefault="00B625A0" w:rsidP="00B625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625A0" w:rsidRDefault="00B625A0" w:rsidP="00B625A0">
      <w:pPr>
        <w:jc w:val="center"/>
        <w:rPr>
          <w:b/>
          <w:sz w:val="28"/>
          <w:szCs w:val="28"/>
        </w:rPr>
      </w:pPr>
    </w:p>
    <w:p w:rsidR="00B625A0" w:rsidRDefault="00B625A0" w:rsidP="00B6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КРАСНОГВАРДЕЙСКОГО</w:t>
      </w:r>
    </w:p>
    <w:p w:rsidR="00B625A0" w:rsidRDefault="00B625A0" w:rsidP="00B6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СТАВРОПОЛЬСКОГО КРАЯ</w:t>
      </w:r>
    </w:p>
    <w:p w:rsidR="002A520D" w:rsidRDefault="002A520D" w:rsidP="00B625A0">
      <w:pPr>
        <w:jc w:val="center"/>
        <w:rPr>
          <w:b/>
          <w:sz w:val="28"/>
          <w:szCs w:val="28"/>
        </w:rPr>
      </w:pPr>
    </w:p>
    <w:p w:rsidR="00B625A0" w:rsidRDefault="002A520D" w:rsidP="00B62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B625A0">
        <w:rPr>
          <w:sz w:val="28"/>
          <w:szCs w:val="28"/>
        </w:rPr>
        <w:t xml:space="preserve">2021 г.                  с. Красногвардейское   </w:t>
      </w:r>
      <w:r>
        <w:rPr>
          <w:sz w:val="28"/>
          <w:szCs w:val="28"/>
        </w:rPr>
        <w:t xml:space="preserve">                  </w:t>
      </w:r>
      <w:r w:rsidR="00B625A0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251</w:t>
      </w:r>
    </w:p>
    <w:p w:rsidR="0039646C" w:rsidRDefault="0039646C">
      <w:pPr>
        <w:spacing w:line="240" w:lineRule="exact"/>
        <w:jc w:val="both"/>
        <w:rPr>
          <w:sz w:val="28"/>
          <w:szCs w:val="28"/>
        </w:rPr>
      </w:pPr>
    </w:p>
    <w:p w:rsidR="00E566C4" w:rsidRPr="000B0656" w:rsidRDefault="00E566C4" w:rsidP="002A520D">
      <w:pPr>
        <w:pStyle w:val="22"/>
        <w:shd w:val="clear" w:color="auto" w:fill="auto"/>
        <w:spacing w:before="0" w:after="0" w:line="240" w:lineRule="exact"/>
      </w:pPr>
      <w:r w:rsidRPr="000B0656">
        <w:t xml:space="preserve">Об </w:t>
      </w:r>
      <w:r w:rsidR="00F779BC">
        <w:rPr>
          <w:lang w:val="ru-RU"/>
        </w:rPr>
        <w:t xml:space="preserve">автоматизации </w:t>
      </w:r>
      <w:r w:rsidRPr="000B0656">
        <w:t xml:space="preserve">закупок малого объема для обеспечения муниципальных нужд </w:t>
      </w:r>
      <w:r>
        <w:t xml:space="preserve">Красногвардейского муниципального </w:t>
      </w:r>
      <w:r w:rsidRPr="000B0656">
        <w:t>округа Ставропольского края</w:t>
      </w:r>
    </w:p>
    <w:p w:rsidR="005D2D3D" w:rsidRDefault="005D2D3D" w:rsidP="002A520D">
      <w:pPr>
        <w:spacing w:line="240" w:lineRule="exact"/>
        <w:jc w:val="both"/>
        <w:rPr>
          <w:sz w:val="28"/>
          <w:szCs w:val="28"/>
        </w:rPr>
      </w:pPr>
    </w:p>
    <w:p w:rsidR="006D19CA" w:rsidRDefault="006D19CA">
      <w:pPr>
        <w:spacing w:line="240" w:lineRule="exact"/>
        <w:jc w:val="both"/>
        <w:rPr>
          <w:sz w:val="28"/>
          <w:szCs w:val="28"/>
        </w:rPr>
      </w:pPr>
    </w:p>
    <w:p w:rsidR="00E566C4" w:rsidRPr="000B0656" w:rsidRDefault="00E566C4" w:rsidP="00E56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656">
        <w:rPr>
          <w:bCs/>
          <w:sz w:val="28"/>
          <w:szCs w:val="28"/>
        </w:rPr>
        <w:t xml:space="preserve">В соответствии с </w:t>
      </w:r>
      <w:hyperlink r:id="rId6" w:history="1">
        <w:r w:rsidRPr="000B0656">
          <w:rPr>
            <w:bCs/>
            <w:sz w:val="28"/>
            <w:szCs w:val="28"/>
          </w:rPr>
          <w:t>пунктами 4</w:t>
        </w:r>
      </w:hyperlink>
      <w:r w:rsidR="00F779BC">
        <w:t xml:space="preserve"> и</w:t>
      </w:r>
      <w:r w:rsidRPr="000B0656">
        <w:rPr>
          <w:bCs/>
          <w:sz w:val="28"/>
          <w:szCs w:val="28"/>
        </w:rPr>
        <w:t xml:space="preserve"> </w:t>
      </w:r>
      <w:hyperlink r:id="rId7" w:history="1">
        <w:r w:rsidR="002A520D">
          <w:rPr>
            <w:bCs/>
            <w:sz w:val="28"/>
            <w:szCs w:val="28"/>
          </w:rPr>
          <w:t xml:space="preserve">5 </w:t>
        </w:r>
        <w:r w:rsidRPr="000B0656">
          <w:rPr>
            <w:bCs/>
            <w:sz w:val="28"/>
            <w:szCs w:val="28"/>
          </w:rPr>
          <w:t>части 1 статьи 93</w:t>
        </w:r>
      </w:hyperlink>
      <w:r w:rsidRPr="000B0656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 xml:space="preserve">от 05 апреля 2013 года №44-ФЗ </w:t>
      </w:r>
      <w:r w:rsidRPr="000B0656">
        <w:rPr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B0656">
        <w:rPr>
          <w:sz w:val="28"/>
          <w:szCs w:val="28"/>
        </w:rPr>
        <w:t xml:space="preserve">, </w:t>
      </w:r>
      <w:r w:rsidR="00F779BC">
        <w:rPr>
          <w:sz w:val="28"/>
          <w:szCs w:val="28"/>
        </w:rPr>
        <w:t>приказом комитета Ставропольского края по государственным закупкам от 25 августа 2020 год</w:t>
      </w:r>
      <w:r w:rsidR="006D652F">
        <w:rPr>
          <w:sz w:val="28"/>
          <w:szCs w:val="28"/>
        </w:rPr>
        <w:t>а № 01-05/1403 «Об утверждении П</w:t>
      </w:r>
      <w:r w:rsidR="00F779BC">
        <w:rPr>
          <w:sz w:val="28"/>
          <w:szCs w:val="28"/>
        </w:rPr>
        <w:t xml:space="preserve">орядка осуществления закупок малого объема» и в </w:t>
      </w:r>
      <w:r w:rsidR="00F779BC" w:rsidRPr="000B0656">
        <w:rPr>
          <w:bCs/>
          <w:sz w:val="28"/>
          <w:szCs w:val="28"/>
        </w:rPr>
        <w:t xml:space="preserve">целях совершенствования, обеспечения принципа открытости и прозрачности закупок товаров, работ, услуг для обеспечения муниципальных нужд </w:t>
      </w:r>
      <w:r w:rsidR="00F779BC">
        <w:rPr>
          <w:bCs/>
          <w:sz w:val="28"/>
          <w:szCs w:val="28"/>
        </w:rPr>
        <w:t xml:space="preserve">Красногвардейского муниципального </w:t>
      </w:r>
      <w:r w:rsidR="00F779BC" w:rsidRPr="000B0656">
        <w:rPr>
          <w:bCs/>
          <w:sz w:val="28"/>
          <w:szCs w:val="28"/>
        </w:rPr>
        <w:t>округа Ставропольского края, осуществляемых у единственного поставщика</w:t>
      </w:r>
      <w:r w:rsidR="00F779BC">
        <w:rPr>
          <w:bCs/>
          <w:sz w:val="28"/>
          <w:szCs w:val="28"/>
        </w:rPr>
        <w:t xml:space="preserve"> (подрядчика, исполнителя), </w:t>
      </w:r>
      <w:r w:rsidRPr="000B06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</w:t>
      </w:r>
      <w:r w:rsidR="002015A6">
        <w:rPr>
          <w:sz w:val="28"/>
          <w:szCs w:val="28"/>
        </w:rPr>
        <w:t xml:space="preserve">гвардейского муниципального </w:t>
      </w:r>
      <w:r w:rsidRPr="000B0656">
        <w:rPr>
          <w:sz w:val="28"/>
          <w:szCs w:val="28"/>
        </w:rPr>
        <w:t>округа Ставропольского края</w:t>
      </w:r>
    </w:p>
    <w:p w:rsidR="00844B4A" w:rsidRDefault="00844B4A" w:rsidP="00844B4A">
      <w:pPr>
        <w:pStyle w:val="a4"/>
      </w:pPr>
    </w:p>
    <w:p w:rsidR="00844B4A" w:rsidRDefault="00844B4A" w:rsidP="005A5528">
      <w:pPr>
        <w:pStyle w:val="a4"/>
        <w:jc w:val="left"/>
      </w:pPr>
      <w:r>
        <w:t>ПОСТАНОВЛЯЕТ:</w:t>
      </w:r>
    </w:p>
    <w:p w:rsidR="005D2D3D" w:rsidRDefault="005D2D3D">
      <w:pPr>
        <w:jc w:val="both"/>
        <w:rPr>
          <w:sz w:val="28"/>
          <w:szCs w:val="28"/>
        </w:rPr>
      </w:pPr>
    </w:p>
    <w:p w:rsidR="007E5AF2" w:rsidRPr="00035EFA" w:rsidRDefault="002A520D" w:rsidP="007E5AF2">
      <w:pPr>
        <w:ind w:firstLine="709"/>
        <w:jc w:val="both"/>
        <w:rPr>
          <w:bCs/>
          <w:sz w:val="28"/>
          <w:szCs w:val="28"/>
        </w:rPr>
      </w:pPr>
      <w:r>
        <w:t>1.</w:t>
      </w:r>
      <w:r w:rsidR="00F779BC">
        <w:rPr>
          <w:sz w:val="28"/>
          <w:szCs w:val="28"/>
          <w:lang w:bidi="ru-RU"/>
        </w:rPr>
        <w:t xml:space="preserve">Установить, что администрация Красногвардейского муниципального округа </w:t>
      </w:r>
      <w:r w:rsidR="009D5E63">
        <w:rPr>
          <w:sz w:val="28"/>
          <w:szCs w:val="28"/>
          <w:lang w:bidi="ru-RU"/>
        </w:rPr>
        <w:t>Ставропольского</w:t>
      </w:r>
      <w:r w:rsidR="00F779BC">
        <w:rPr>
          <w:sz w:val="28"/>
          <w:szCs w:val="28"/>
          <w:lang w:bidi="ru-RU"/>
        </w:rPr>
        <w:t xml:space="preserve"> края, структурные подразделения администрации Красногвардейского муниципального округа Ставропольского края </w:t>
      </w:r>
      <w:r w:rsidR="006D652F">
        <w:rPr>
          <w:sz w:val="28"/>
          <w:szCs w:val="28"/>
          <w:lang w:bidi="ru-RU"/>
        </w:rPr>
        <w:t>с правом</w:t>
      </w:r>
      <w:r w:rsidR="00E277D7">
        <w:rPr>
          <w:sz w:val="28"/>
          <w:szCs w:val="28"/>
          <w:lang w:bidi="ru-RU"/>
        </w:rPr>
        <w:t xml:space="preserve"> самостоятельного</w:t>
      </w:r>
      <w:r w:rsidR="006D652F">
        <w:rPr>
          <w:sz w:val="28"/>
          <w:szCs w:val="28"/>
          <w:lang w:bidi="ru-RU"/>
        </w:rPr>
        <w:t xml:space="preserve"> </w:t>
      </w:r>
      <w:r w:rsidR="00F779BC">
        <w:rPr>
          <w:sz w:val="28"/>
          <w:szCs w:val="28"/>
          <w:lang w:bidi="ru-RU"/>
        </w:rPr>
        <w:t>юридического лица, а также подведомственные им</w:t>
      </w:r>
      <w:r w:rsidR="00B47D13">
        <w:rPr>
          <w:sz w:val="28"/>
          <w:szCs w:val="28"/>
          <w:lang w:bidi="ru-RU"/>
        </w:rPr>
        <w:t xml:space="preserve"> муниципальные казённые учреждения,</w:t>
      </w:r>
      <w:r w:rsidR="00F779BC">
        <w:rPr>
          <w:sz w:val="28"/>
          <w:szCs w:val="28"/>
          <w:lang w:bidi="ru-RU"/>
        </w:rPr>
        <w:t xml:space="preserve"> муниципальные бюджетные учреждения </w:t>
      </w:r>
      <w:r w:rsidR="006D652F">
        <w:rPr>
          <w:sz w:val="28"/>
          <w:szCs w:val="28"/>
          <w:lang w:bidi="ru-RU"/>
        </w:rPr>
        <w:t xml:space="preserve">  и </w:t>
      </w:r>
      <w:r w:rsidR="00F779BC">
        <w:rPr>
          <w:sz w:val="28"/>
          <w:szCs w:val="28"/>
          <w:lang w:bidi="ru-RU"/>
        </w:rPr>
        <w:t xml:space="preserve">муниципальные унитарные предприятия Красногвардейского </w:t>
      </w:r>
      <w:r w:rsidR="009D5E63">
        <w:rPr>
          <w:sz w:val="28"/>
          <w:szCs w:val="28"/>
          <w:lang w:bidi="ru-RU"/>
        </w:rPr>
        <w:t>муниципального</w:t>
      </w:r>
      <w:r w:rsidR="00F779BC">
        <w:rPr>
          <w:sz w:val="28"/>
          <w:szCs w:val="28"/>
          <w:lang w:bidi="ru-RU"/>
        </w:rPr>
        <w:t xml:space="preserve"> округа Ставропольского края </w:t>
      </w:r>
      <w:r w:rsidR="00B47D13">
        <w:rPr>
          <w:sz w:val="28"/>
          <w:szCs w:val="28"/>
          <w:lang w:bidi="ru-RU"/>
        </w:rPr>
        <w:t>(далее-</w:t>
      </w:r>
      <w:r w:rsidR="006D652F">
        <w:rPr>
          <w:sz w:val="28"/>
          <w:szCs w:val="28"/>
          <w:lang w:bidi="ru-RU"/>
        </w:rPr>
        <w:t xml:space="preserve">заказчики) </w:t>
      </w:r>
      <w:r w:rsidR="00F779BC">
        <w:rPr>
          <w:sz w:val="28"/>
          <w:szCs w:val="28"/>
          <w:lang w:bidi="ru-RU"/>
        </w:rPr>
        <w:t>осуществляют закупки малого объема у единственного поставщика (подрядчика, исполнителя)</w:t>
      </w:r>
      <w:r w:rsidR="007E5AF2" w:rsidRPr="00035EFA">
        <w:rPr>
          <w:rFonts w:eastAsia="Calibri"/>
          <w:sz w:val="28"/>
          <w:szCs w:val="28"/>
        </w:rPr>
        <w:t xml:space="preserve"> </w:t>
      </w:r>
      <w:r w:rsidR="007E5AF2" w:rsidRPr="00035EFA">
        <w:rPr>
          <w:bCs/>
          <w:sz w:val="28"/>
          <w:szCs w:val="28"/>
        </w:rPr>
        <w:t xml:space="preserve">посредством использования электронной торговой системы </w:t>
      </w:r>
      <w:r w:rsidR="007E5AF2" w:rsidRPr="00035EFA">
        <w:rPr>
          <w:sz w:val="28"/>
          <w:szCs w:val="28"/>
        </w:rPr>
        <w:t xml:space="preserve">«ОТС – </w:t>
      </w:r>
      <w:r w:rsidR="007E5AF2" w:rsidRPr="00035EFA">
        <w:rPr>
          <w:sz w:val="28"/>
          <w:szCs w:val="28"/>
          <w:lang w:val="en-US"/>
        </w:rPr>
        <w:t>market</w:t>
      </w:r>
      <w:r w:rsidR="007E5AF2" w:rsidRPr="00035EFA">
        <w:rPr>
          <w:sz w:val="28"/>
          <w:szCs w:val="28"/>
        </w:rPr>
        <w:t xml:space="preserve">», </w:t>
      </w:r>
      <w:r w:rsidR="007E5AF2" w:rsidRPr="00035EFA">
        <w:rPr>
          <w:bCs/>
          <w:sz w:val="28"/>
          <w:szCs w:val="28"/>
        </w:rPr>
        <w:t>за исключением следующих случаев:</w:t>
      </w:r>
    </w:p>
    <w:p w:rsidR="007E5AF2" w:rsidRPr="00035EFA" w:rsidRDefault="007E5AF2" w:rsidP="007E5AF2">
      <w:pPr>
        <w:ind w:firstLine="709"/>
        <w:jc w:val="both"/>
        <w:rPr>
          <w:bCs/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 на сумму менее 10 тыс. рублей;</w:t>
      </w:r>
    </w:p>
    <w:p w:rsidR="007E5AF2" w:rsidRPr="00035EFA" w:rsidRDefault="007E5AF2" w:rsidP="007E5AF2">
      <w:pPr>
        <w:ind w:firstLine="709"/>
        <w:jc w:val="both"/>
        <w:rPr>
          <w:bCs/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 у физических лиц, не являющихся индивидуальными предпринимателями;</w:t>
      </w:r>
    </w:p>
    <w:p w:rsidR="007E5AF2" w:rsidRPr="00035EFA" w:rsidRDefault="007E5AF2" w:rsidP="007E5AF2">
      <w:pPr>
        <w:ind w:firstLine="709"/>
        <w:jc w:val="both"/>
        <w:rPr>
          <w:bCs/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 содержащей сведения, составляющие государственную тайну;</w:t>
      </w:r>
    </w:p>
    <w:p w:rsidR="007E5AF2" w:rsidRPr="00035EFA" w:rsidRDefault="007E5AF2" w:rsidP="007E5AF2">
      <w:pPr>
        <w:ind w:firstLine="70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осуществления</w:t>
      </w:r>
      <w:r w:rsidRPr="00035EFA">
        <w:rPr>
          <w:spacing w:val="2"/>
          <w:sz w:val="28"/>
          <w:szCs w:val="28"/>
          <w:shd w:val="clear" w:color="auto" w:fill="FFFFFF"/>
        </w:rPr>
        <w:t xml:space="preserve"> закупки малого объема в соответствии с частью 12 статьи 93 </w:t>
      </w:r>
      <w:r w:rsidRPr="00035EFA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от 05 апреля 2013 года №44-ФЗ </w:t>
      </w:r>
      <w:r w:rsidRPr="00035EFA">
        <w:rPr>
          <w:bCs/>
          <w:sz w:val="28"/>
          <w:szCs w:val="28"/>
        </w:rPr>
        <w:t xml:space="preserve">«О </w:t>
      </w:r>
      <w:r w:rsidRPr="00035EFA">
        <w:rPr>
          <w:bCs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страхованию;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>
        <w:rPr>
          <w:bCs/>
          <w:sz w:val="28"/>
          <w:szCs w:val="28"/>
        </w:rPr>
        <w:t xml:space="preserve"> </w:t>
      </w:r>
      <w:r w:rsidRPr="004B0E7C">
        <w:rPr>
          <w:sz w:val="28"/>
          <w:szCs w:val="28"/>
        </w:rPr>
        <w:t>услуг по техническому обслуживанию автотранспортных средств, находящихся на гарантийном обслуживании, у официального дилера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отключению (вводу ограничения или частичного ограничения) и восстановлению подачи электрической энергии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обслуживанию имеющихся у заказчика точек доступа к информационно-телекоммуникационной сети «Интернет»,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lastRenderedPageBreak/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аттестации рабочих мест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получению сертификата электронной подписи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работ по обслуживанию и ремонту газопроводов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товаров, работ, услуг, связанных с представительскими расходами</w:t>
      </w:r>
      <w:r>
        <w:rPr>
          <w:sz w:val="28"/>
          <w:szCs w:val="28"/>
        </w:rPr>
        <w:t>;</w:t>
      </w:r>
    </w:p>
    <w:p w:rsidR="007E5AF2" w:rsidRPr="004B0E7C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</w:t>
      </w:r>
      <w:r>
        <w:rPr>
          <w:sz w:val="28"/>
          <w:szCs w:val="28"/>
        </w:rPr>
        <w:t xml:space="preserve">ам централизованного наблюдения, </w:t>
      </w:r>
      <w:r w:rsidRPr="004B0E7C">
        <w:rPr>
          <w:sz w:val="28"/>
          <w:szCs w:val="28"/>
        </w:rPr>
        <w:t>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</w:t>
      </w:r>
      <w:r>
        <w:rPr>
          <w:sz w:val="28"/>
          <w:szCs w:val="28"/>
        </w:rPr>
        <w:t>анного наблюдения</w:t>
      </w:r>
      <w:r w:rsidRPr="004B0E7C">
        <w:rPr>
          <w:sz w:val="28"/>
          <w:szCs w:val="28"/>
        </w:rPr>
        <w:t>, охрана которых осуществляется с помощью технических средств охраны</w:t>
      </w:r>
      <w:r>
        <w:rPr>
          <w:sz w:val="28"/>
          <w:szCs w:val="28"/>
        </w:rPr>
        <w:t>;</w:t>
      </w:r>
    </w:p>
    <w:p w:rsidR="007E5AF2" w:rsidRDefault="007E5AF2" w:rsidP="007E5AF2">
      <w:pPr>
        <w:ind w:firstLine="709"/>
        <w:jc w:val="both"/>
        <w:rPr>
          <w:sz w:val="28"/>
          <w:szCs w:val="28"/>
        </w:rPr>
      </w:pPr>
      <w:r w:rsidRPr="00035EFA">
        <w:rPr>
          <w:bCs/>
          <w:sz w:val="28"/>
          <w:szCs w:val="28"/>
        </w:rPr>
        <w:t>осуществления закупки малого объема,</w:t>
      </w:r>
      <w:r w:rsidRPr="004B0E7C">
        <w:rPr>
          <w:sz w:val="28"/>
          <w:szCs w:val="28"/>
        </w:rPr>
        <w:t xml:space="preserve"> услуг по обслуживанию установленных у заказчика </w:t>
      </w:r>
      <w:r w:rsidR="00585AFD">
        <w:rPr>
          <w:sz w:val="28"/>
          <w:szCs w:val="28"/>
        </w:rPr>
        <w:t>программных продуктов.</w:t>
      </w:r>
    </w:p>
    <w:p w:rsidR="007E5AF2" w:rsidRPr="001A1F46" w:rsidRDefault="007E5AF2" w:rsidP="007E5AF2">
      <w:pPr>
        <w:ind w:firstLine="709"/>
        <w:jc w:val="both"/>
        <w:rPr>
          <w:bCs/>
          <w:sz w:val="28"/>
          <w:szCs w:val="28"/>
        </w:rPr>
      </w:pPr>
    </w:p>
    <w:p w:rsidR="005D2D3D" w:rsidRPr="002015A6" w:rsidRDefault="00197A2E" w:rsidP="00780357">
      <w:pPr>
        <w:ind w:firstLine="709"/>
        <w:jc w:val="both"/>
        <w:rPr>
          <w:sz w:val="28"/>
          <w:szCs w:val="28"/>
        </w:rPr>
      </w:pPr>
      <w:r>
        <w:t>2.</w:t>
      </w:r>
      <w:r w:rsidR="009D5E63">
        <w:rPr>
          <w:sz w:val="28"/>
          <w:szCs w:val="28"/>
        </w:rPr>
        <w:t>Заказчик</w:t>
      </w:r>
      <w:r w:rsidR="006D652F">
        <w:rPr>
          <w:sz w:val="28"/>
          <w:szCs w:val="28"/>
        </w:rPr>
        <w:t>ам</w:t>
      </w:r>
      <w:r w:rsidR="009D5E63">
        <w:rPr>
          <w:sz w:val="28"/>
          <w:szCs w:val="28"/>
        </w:rPr>
        <w:t xml:space="preserve"> при осуществлении закупок малого объема руководствоваться</w:t>
      </w:r>
      <w:r w:rsidR="007E5AF2">
        <w:rPr>
          <w:sz w:val="28"/>
          <w:szCs w:val="28"/>
        </w:rPr>
        <w:t xml:space="preserve"> Порядком осуществления закупок малого объема, утвержденным приказом комитета Ставропольского края по государственным закупкам от 25 августа 2020 года № 01-05/1403.</w:t>
      </w:r>
    </w:p>
    <w:p w:rsidR="006C64D5" w:rsidRDefault="006C64D5" w:rsidP="000543D4">
      <w:pPr>
        <w:pStyle w:val="a4"/>
        <w:ind w:firstLine="709"/>
      </w:pPr>
    </w:p>
    <w:p w:rsidR="00646790" w:rsidRPr="00AA02A2" w:rsidRDefault="00197A2E" w:rsidP="002A520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A520D">
        <w:rPr>
          <w:sz w:val="28"/>
          <w:szCs w:val="28"/>
        </w:rPr>
        <w:t>.</w:t>
      </w:r>
      <w:r w:rsidR="001A1F46" w:rsidRPr="0048702D">
        <w:rPr>
          <w:bCs/>
          <w:sz w:val="28"/>
          <w:szCs w:val="28"/>
        </w:rPr>
        <w:t>Признать утратившим силу постановление</w:t>
      </w:r>
      <w:r w:rsidR="006D652F">
        <w:rPr>
          <w:bCs/>
          <w:sz w:val="28"/>
          <w:szCs w:val="28"/>
        </w:rPr>
        <w:t xml:space="preserve"> администрации</w:t>
      </w:r>
      <w:r w:rsidR="001A1F46" w:rsidRPr="0048702D">
        <w:rPr>
          <w:bCs/>
          <w:sz w:val="28"/>
          <w:szCs w:val="28"/>
        </w:rPr>
        <w:t xml:space="preserve"> </w:t>
      </w:r>
      <w:r w:rsidR="00F71BD0" w:rsidRPr="0048702D">
        <w:rPr>
          <w:bCs/>
          <w:sz w:val="28"/>
          <w:szCs w:val="28"/>
        </w:rPr>
        <w:t xml:space="preserve">муниципального </w:t>
      </w:r>
      <w:r w:rsidR="009D5E63">
        <w:rPr>
          <w:bCs/>
          <w:sz w:val="28"/>
          <w:szCs w:val="28"/>
        </w:rPr>
        <w:t>образования Родыковского сельсовета</w:t>
      </w:r>
      <w:r w:rsidR="009D5E63" w:rsidRPr="009D5E63">
        <w:rPr>
          <w:bCs/>
          <w:sz w:val="28"/>
          <w:szCs w:val="28"/>
        </w:rPr>
        <w:t xml:space="preserve"> </w:t>
      </w:r>
      <w:r w:rsidR="009D5E63" w:rsidRPr="0048702D">
        <w:rPr>
          <w:bCs/>
          <w:sz w:val="28"/>
          <w:szCs w:val="28"/>
        </w:rPr>
        <w:t xml:space="preserve">Красногвардейского </w:t>
      </w:r>
      <w:r w:rsidR="009D5E63">
        <w:rPr>
          <w:bCs/>
          <w:sz w:val="28"/>
          <w:szCs w:val="28"/>
        </w:rPr>
        <w:t xml:space="preserve">района Ставропольского края </w:t>
      </w:r>
      <w:r w:rsidR="00646790" w:rsidRPr="00646790">
        <w:rPr>
          <w:color w:val="000000"/>
          <w:sz w:val="28"/>
          <w:szCs w:val="28"/>
        </w:rPr>
        <w:t>от 28 декабря 2018 года №96 «О порядке осуществления закупок малого объема для обеспечения муниципальных нужд муниципального образования Родыковского сельсовета Красногвардейского района Ставропольского края и подведомственного муниципального казенного учреждения»</w:t>
      </w:r>
      <w:r w:rsidR="00646790">
        <w:rPr>
          <w:color w:val="000000"/>
          <w:sz w:val="28"/>
          <w:szCs w:val="28"/>
        </w:rPr>
        <w:t>.</w:t>
      </w:r>
    </w:p>
    <w:p w:rsidR="00B625A0" w:rsidRPr="007759A6" w:rsidRDefault="00B625A0" w:rsidP="00A10AEB">
      <w:pPr>
        <w:ind w:firstLine="540"/>
        <w:jc w:val="both"/>
        <w:rPr>
          <w:i/>
          <w:sz w:val="28"/>
          <w:szCs w:val="28"/>
        </w:rPr>
      </w:pPr>
    </w:p>
    <w:p w:rsidR="00257EF3" w:rsidRDefault="00197A2E" w:rsidP="0078035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257EF3">
        <w:rPr>
          <w:sz w:val="28"/>
          <w:szCs w:val="28"/>
        </w:rPr>
        <w:t>.</w:t>
      </w:r>
      <w:r w:rsidR="00E736E3">
        <w:rPr>
          <w:spacing w:val="-1"/>
          <w:sz w:val="28"/>
          <w:szCs w:val="28"/>
        </w:rPr>
        <w:t xml:space="preserve">Разместить </w:t>
      </w:r>
      <w:r w:rsidR="001A1F46">
        <w:rPr>
          <w:spacing w:val="-1"/>
          <w:sz w:val="28"/>
          <w:szCs w:val="28"/>
        </w:rPr>
        <w:t xml:space="preserve">настоящее постановление </w:t>
      </w:r>
      <w:r w:rsidR="001A1F46">
        <w:rPr>
          <w:rFonts w:eastAsia="Calibri"/>
          <w:sz w:val="28"/>
          <w:szCs w:val="28"/>
        </w:rPr>
        <w:t xml:space="preserve">на официальном </w:t>
      </w:r>
      <w:r w:rsidR="009D5E63">
        <w:rPr>
          <w:rFonts w:eastAsia="Calibri"/>
          <w:sz w:val="28"/>
          <w:szCs w:val="28"/>
        </w:rPr>
        <w:t>сайте</w:t>
      </w:r>
      <w:r w:rsidR="006D652F" w:rsidRPr="006D652F">
        <w:rPr>
          <w:rFonts w:eastAsia="Calibri"/>
          <w:sz w:val="28"/>
          <w:szCs w:val="28"/>
        </w:rPr>
        <w:t xml:space="preserve"> </w:t>
      </w:r>
      <w:r w:rsidR="006D652F">
        <w:rPr>
          <w:rFonts w:eastAsia="Calibri"/>
          <w:sz w:val="28"/>
          <w:szCs w:val="28"/>
        </w:rPr>
        <w:t xml:space="preserve">органов местного самоуправления </w:t>
      </w:r>
      <w:r w:rsidR="00E736E3">
        <w:rPr>
          <w:rFonts w:eastAsia="Calibri"/>
          <w:sz w:val="28"/>
          <w:szCs w:val="28"/>
        </w:rPr>
        <w:t xml:space="preserve">Красногвардейского муниципального </w:t>
      </w:r>
      <w:r w:rsidR="001A1F46">
        <w:rPr>
          <w:rFonts w:eastAsia="Calibri"/>
          <w:sz w:val="28"/>
          <w:szCs w:val="28"/>
        </w:rPr>
        <w:t xml:space="preserve">округа Ставропольского края </w:t>
      </w:r>
      <w:r w:rsidR="009D5E63">
        <w:rPr>
          <w:rFonts w:eastAsia="Calibri"/>
          <w:sz w:val="28"/>
          <w:szCs w:val="28"/>
        </w:rPr>
        <w:t>в информационно-телекоммуникационной сети «Интернет».</w:t>
      </w:r>
    </w:p>
    <w:p w:rsidR="001A1F46" w:rsidRDefault="001A1F46" w:rsidP="00A10AEB">
      <w:pPr>
        <w:ind w:firstLine="540"/>
        <w:jc w:val="both"/>
        <w:rPr>
          <w:sz w:val="28"/>
          <w:szCs w:val="28"/>
        </w:rPr>
      </w:pPr>
    </w:p>
    <w:p w:rsidR="00E736E3" w:rsidRDefault="00197A2E" w:rsidP="0078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357">
        <w:rPr>
          <w:sz w:val="28"/>
          <w:szCs w:val="28"/>
        </w:rPr>
        <w:t>.</w:t>
      </w:r>
      <w:r w:rsidR="00E736E3" w:rsidRPr="000B0656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9D5E63">
        <w:rPr>
          <w:sz w:val="28"/>
          <w:szCs w:val="28"/>
        </w:rPr>
        <w:t xml:space="preserve"> – руководителя управления сельского хозяйства и охраны окружающей среды</w:t>
      </w:r>
      <w:r w:rsidR="00E736E3" w:rsidRPr="000B0656">
        <w:rPr>
          <w:sz w:val="28"/>
          <w:szCs w:val="28"/>
        </w:rPr>
        <w:t xml:space="preserve"> </w:t>
      </w:r>
      <w:r w:rsidR="009D5E63">
        <w:rPr>
          <w:sz w:val="28"/>
          <w:szCs w:val="28"/>
        </w:rPr>
        <w:t xml:space="preserve">администрации </w:t>
      </w:r>
      <w:r w:rsidR="00E736E3">
        <w:rPr>
          <w:sz w:val="28"/>
          <w:szCs w:val="28"/>
        </w:rPr>
        <w:t xml:space="preserve">Красногвардейского муниципального </w:t>
      </w:r>
      <w:r w:rsidR="00E736E3" w:rsidRPr="000B0656">
        <w:rPr>
          <w:sz w:val="28"/>
          <w:szCs w:val="28"/>
        </w:rPr>
        <w:t>округа Ставропольского края</w:t>
      </w:r>
      <w:r w:rsidR="00E736E3">
        <w:rPr>
          <w:sz w:val="28"/>
          <w:szCs w:val="28"/>
        </w:rPr>
        <w:t xml:space="preserve"> Куликова</w:t>
      </w:r>
      <w:r w:rsidR="009D5E63" w:rsidRPr="009D5E63">
        <w:rPr>
          <w:sz w:val="28"/>
          <w:szCs w:val="28"/>
        </w:rPr>
        <w:t xml:space="preserve"> </w:t>
      </w:r>
      <w:r w:rsidR="009D5E63">
        <w:rPr>
          <w:sz w:val="28"/>
          <w:szCs w:val="28"/>
        </w:rPr>
        <w:t>В.И</w:t>
      </w:r>
      <w:r w:rsidR="009D5E63" w:rsidRPr="000B0656">
        <w:rPr>
          <w:sz w:val="28"/>
          <w:szCs w:val="28"/>
        </w:rPr>
        <w:t>.</w:t>
      </w:r>
    </w:p>
    <w:p w:rsidR="002C2089" w:rsidRDefault="002C2089" w:rsidP="00A10AEB">
      <w:pPr>
        <w:ind w:firstLine="540"/>
        <w:jc w:val="both"/>
        <w:rPr>
          <w:sz w:val="28"/>
          <w:szCs w:val="28"/>
        </w:rPr>
      </w:pPr>
    </w:p>
    <w:p w:rsidR="00E736E3" w:rsidRDefault="00197A2E" w:rsidP="0078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357">
        <w:rPr>
          <w:sz w:val="28"/>
          <w:szCs w:val="28"/>
        </w:rPr>
        <w:t>.</w:t>
      </w:r>
      <w:r w:rsidR="00E736E3" w:rsidRPr="000B0656">
        <w:rPr>
          <w:sz w:val="28"/>
          <w:szCs w:val="28"/>
        </w:rPr>
        <w:t xml:space="preserve">Настоящее постановление вступает в силу </w:t>
      </w:r>
      <w:r w:rsidR="009D5E63">
        <w:rPr>
          <w:sz w:val="28"/>
          <w:szCs w:val="28"/>
        </w:rPr>
        <w:t>после</w:t>
      </w:r>
      <w:r w:rsidR="00E736E3" w:rsidRPr="000B0656">
        <w:rPr>
          <w:sz w:val="28"/>
          <w:szCs w:val="28"/>
        </w:rPr>
        <w:t xml:space="preserve"> его </w:t>
      </w:r>
      <w:r w:rsidR="00E736E3" w:rsidRPr="000B0656">
        <w:rPr>
          <w:rFonts w:eastAsia="Calibri"/>
          <w:sz w:val="28"/>
          <w:szCs w:val="28"/>
        </w:rPr>
        <w:t>официально</w:t>
      </w:r>
      <w:r w:rsidR="00E736E3">
        <w:rPr>
          <w:rFonts w:eastAsia="Calibri"/>
          <w:sz w:val="28"/>
          <w:szCs w:val="28"/>
        </w:rPr>
        <w:t>го опубликования</w:t>
      </w:r>
      <w:r w:rsidR="009D5E63">
        <w:rPr>
          <w:rFonts w:eastAsia="Calibri"/>
          <w:sz w:val="28"/>
          <w:szCs w:val="28"/>
        </w:rPr>
        <w:t xml:space="preserve"> (обнародования)</w:t>
      </w:r>
      <w:r w:rsidR="00E736E3" w:rsidRPr="000B0656">
        <w:rPr>
          <w:sz w:val="28"/>
          <w:szCs w:val="28"/>
        </w:rPr>
        <w:t>.</w:t>
      </w:r>
    </w:p>
    <w:p w:rsidR="00646790" w:rsidRDefault="00646790" w:rsidP="006C64D5">
      <w:pPr>
        <w:spacing w:line="24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331"/>
        <w:gridCol w:w="1926"/>
        <w:gridCol w:w="2099"/>
      </w:tblGrid>
      <w:tr w:rsidR="003C3A2E" w:rsidTr="00780357">
        <w:tc>
          <w:tcPr>
            <w:tcW w:w="5331" w:type="dxa"/>
            <w:hideMark/>
          </w:tcPr>
          <w:p w:rsidR="003C3A2E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Красногвардейского муниципального</w:t>
            </w:r>
          </w:p>
          <w:p w:rsidR="003C3A2E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округа Ставропольского края</w:t>
            </w:r>
          </w:p>
          <w:p w:rsidR="00964DFC" w:rsidRDefault="00964DFC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6D19CA" w:rsidRDefault="006D19CA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6D19CA" w:rsidRDefault="006D19CA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6D19CA" w:rsidRDefault="006D19CA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</w:tcPr>
          <w:p w:rsidR="003C3A2E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99" w:type="dxa"/>
          </w:tcPr>
          <w:p w:rsidR="003C3A2E" w:rsidRDefault="003C3A2E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3C3A2E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К.А.Ишков</w:t>
            </w:r>
          </w:p>
        </w:tc>
      </w:tr>
      <w:tr w:rsidR="003C3A2E" w:rsidTr="00780357">
        <w:tc>
          <w:tcPr>
            <w:tcW w:w="5331" w:type="dxa"/>
          </w:tcPr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>Проект вносит:</w:t>
            </w:r>
          </w:p>
          <w:p w:rsidR="00B625A0" w:rsidRPr="005A7FD3" w:rsidRDefault="00B625A0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5A7FD3">
              <w:rPr>
                <w:color w:val="000000"/>
                <w:sz w:val="28"/>
                <w:szCs w:val="28"/>
              </w:rPr>
              <w:t xml:space="preserve">Заместитель главы администрации – руководитель управления сельского хозяйства и </w:t>
            </w:r>
            <w:r w:rsidR="00AB6776" w:rsidRPr="005A7FD3">
              <w:rPr>
                <w:color w:val="000000"/>
                <w:sz w:val="28"/>
                <w:szCs w:val="28"/>
              </w:rPr>
              <w:t xml:space="preserve">охраны </w:t>
            </w:r>
            <w:r w:rsidRPr="005A7FD3">
              <w:rPr>
                <w:color w:val="000000"/>
                <w:sz w:val="28"/>
                <w:szCs w:val="28"/>
              </w:rPr>
              <w:t xml:space="preserve">окружающей среды </w:t>
            </w: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 xml:space="preserve">администрации Красногвардейского муниципального округа </w:t>
            </w: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 xml:space="preserve">Ставропольского края </w:t>
            </w:r>
          </w:p>
          <w:p w:rsidR="00B625A0" w:rsidRPr="005A7FD3" w:rsidRDefault="00B625A0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B625A0" w:rsidRPr="005A7FD3" w:rsidRDefault="00B625A0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B625A0" w:rsidRPr="005A7FD3" w:rsidRDefault="00B625A0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</w:tcPr>
          <w:p w:rsidR="003C3A2E" w:rsidRPr="005A7FD3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99" w:type="dxa"/>
          </w:tcPr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>В.И.Куликов</w:t>
            </w:r>
          </w:p>
          <w:p w:rsidR="003C3A2E" w:rsidRPr="005A7FD3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C3A2E" w:rsidTr="00780357">
        <w:trPr>
          <w:trHeight w:val="415"/>
        </w:trPr>
        <w:tc>
          <w:tcPr>
            <w:tcW w:w="5331" w:type="dxa"/>
            <w:hideMark/>
          </w:tcPr>
          <w:p w:rsidR="003C3A2E" w:rsidRPr="005A7FD3" w:rsidRDefault="00780357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в</w:t>
            </w:r>
            <w:r w:rsidR="003C3A2E" w:rsidRPr="005A7FD3">
              <w:rPr>
                <w:color w:val="000000"/>
                <w:sz w:val="28"/>
                <w:szCs w:val="28"/>
              </w:rPr>
              <w:t>изируют:</w:t>
            </w:r>
          </w:p>
          <w:p w:rsidR="00B625A0" w:rsidRPr="005A7FD3" w:rsidRDefault="00B625A0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</w:tcPr>
          <w:p w:rsidR="003C3A2E" w:rsidRPr="005A7FD3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99" w:type="dxa"/>
          </w:tcPr>
          <w:p w:rsidR="003C3A2E" w:rsidRPr="005A7FD3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C3A2E" w:rsidTr="00780357">
        <w:trPr>
          <w:trHeight w:val="415"/>
        </w:trPr>
        <w:tc>
          <w:tcPr>
            <w:tcW w:w="5331" w:type="dxa"/>
          </w:tcPr>
          <w:p w:rsidR="003C3A2E" w:rsidRPr="005A7FD3" w:rsidRDefault="00780357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з</w:t>
            </w:r>
            <w:r w:rsidR="003C3A2E" w:rsidRPr="005A7FD3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3C3A2E" w:rsidRPr="005A7FD3">
              <w:rPr>
                <w:color w:val="000000"/>
                <w:sz w:val="28"/>
                <w:szCs w:val="28"/>
              </w:rPr>
              <w:t xml:space="preserve"> главы администрации, управляющ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="003C3A2E" w:rsidRPr="005A7FD3">
              <w:rPr>
                <w:color w:val="000000"/>
                <w:sz w:val="28"/>
                <w:szCs w:val="28"/>
              </w:rPr>
              <w:t xml:space="preserve"> делами администрации</w:t>
            </w: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>Красногвардейского муниципального округа Ставропольского края</w:t>
            </w:r>
          </w:p>
          <w:p w:rsidR="00AB6776" w:rsidRPr="005A7FD3" w:rsidRDefault="00AB6776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AB6776" w:rsidRPr="005A7FD3" w:rsidRDefault="00AB6776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>Руководитель финансового управления администрации Красногвардейского муниципального округа Ставропольского края</w:t>
            </w: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6776" w:rsidRPr="005A7FD3" w:rsidRDefault="00AB6776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99" w:type="dxa"/>
          </w:tcPr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80357" w:rsidRPr="005A7FD3" w:rsidRDefault="00780357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AB6776" w:rsidRPr="005A7FD3" w:rsidRDefault="00780357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С.Ф.Плаксина</w:t>
            </w:r>
          </w:p>
          <w:p w:rsidR="00AB6776" w:rsidRPr="005A7FD3" w:rsidRDefault="00AB6776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AB6776" w:rsidRPr="005A7FD3" w:rsidRDefault="00AB6776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AB6776" w:rsidRDefault="00AB6776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80357" w:rsidRPr="005A7FD3" w:rsidRDefault="00780357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AB6776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>С.И.Москвитин</w:t>
            </w:r>
          </w:p>
        </w:tc>
      </w:tr>
      <w:tr w:rsidR="00780357" w:rsidTr="00780357">
        <w:trPr>
          <w:trHeight w:val="415"/>
        </w:trPr>
        <w:tc>
          <w:tcPr>
            <w:tcW w:w="5331" w:type="dxa"/>
          </w:tcPr>
          <w:p w:rsidR="00780357" w:rsidRPr="00780357" w:rsidRDefault="00780357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80357">
              <w:rPr>
                <w:color w:val="000000"/>
                <w:sz w:val="28"/>
                <w:szCs w:val="28"/>
              </w:rPr>
              <w:t>Руководитель отдела правового обеспечения администрации Красногвардейского муниципального округа Ставропольского края</w:t>
            </w:r>
          </w:p>
          <w:p w:rsidR="00780357" w:rsidRDefault="00780357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780357" w:rsidRPr="005A7FD3" w:rsidRDefault="00780357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99" w:type="dxa"/>
          </w:tcPr>
          <w:p w:rsidR="00780357" w:rsidRPr="00780357" w:rsidRDefault="00780357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780357" w:rsidRPr="00780357" w:rsidRDefault="00780357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780357" w:rsidRPr="00780357" w:rsidRDefault="00780357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780357" w:rsidRPr="005A7FD3" w:rsidRDefault="00780357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780357">
              <w:rPr>
                <w:color w:val="000000"/>
                <w:sz w:val="28"/>
                <w:szCs w:val="28"/>
                <w:lang w:eastAsia="ar-SA"/>
              </w:rPr>
              <w:t>Т.А.Дредун</w:t>
            </w:r>
          </w:p>
        </w:tc>
      </w:tr>
      <w:tr w:rsidR="003C3A2E" w:rsidTr="00780357">
        <w:trPr>
          <w:trHeight w:val="415"/>
        </w:trPr>
        <w:tc>
          <w:tcPr>
            <w:tcW w:w="5331" w:type="dxa"/>
            <w:hideMark/>
          </w:tcPr>
          <w:p w:rsidR="003C3A2E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 w:rsidRPr="005A7FD3">
              <w:rPr>
                <w:color w:val="000000"/>
                <w:sz w:val="28"/>
                <w:szCs w:val="28"/>
              </w:rPr>
              <w:t>Руководитель отдела по общим вопросам и делопроизводству администрации Красногвардейского муниципального округа Ставропольского края</w:t>
            </w:r>
          </w:p>
          <w:p w:rsidR="00780357" w:rsidRPr="005A7FD3" w:rsidRDefault="00780357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</w:tcPr>
          <w:p w:rsidR="003C3A2E" w:rsidRPr="005A7FD3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99" w:type="dxa"/>
          </w:tcPr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3C3A2E" w:rsidRPr="005A7FD3" w:rsidRDefault="003C3A2E" w:rsidP="00780357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5A7FD3">
              <w:rPr>
                <w:color w:val="000000"/>
                <w:sz w:val="28"/>
                <w:szCs w:val="28"/>
              </w:rPr>
              <w:t xml:space="preserve">И.Э.Муллова </w:t>
            </w:r>
          </w:p>
        </w:tc>
      </w:tr>
      <w:tr w:rsidR="003C3A2E" w:rsidTr="00090807">
        <w:tc>
          <w:tcPr>
            <w:tcW w:w="9356" w:type="dxa"/>
            <w:gridSpan w:val="3"/>
          </w:tcPr>
          <w:p w:rsidR="003C3A2E" w:rsidRPr="005A7FD3" w:rsidRDefault="003C3A2E" w:rsidP="00780357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A7FD3">
              <w:rPr>
                <w:color w:val="000000"/>
                <w:sz w:val="28"/>
                <w:szCs w:val="28"/>
              </w:rPr>
              <w:t>Проект подготовил руководитель отдела муниципальных закупок администрации Красногвардейского муницип</w:t>
            </w:r>
            <w:r w:rsidR="00780357">
              <w:rPr>
                <w:color w:val="000000"/>
                <w:sz w:val="28"/>
                <w:szCs w:val="28"/>
              </w:rPr>
              <w:t xml:space="preserve">ального округа Ставропольского </w:t>
            </w:r>
            <w:r w:rsidRPr="005A7FD3">
              <w:rPr>
                <w:color w:val="000000"/>
                <w:sz w:val="28"/>
                <w:szCs w:val="28"/>
              </w:rPr>
              <w:t xml:space="preserve">края </w:t>
            </w:r>
            <w:r w:rsidRPr="005A7FD3">
              <w:rPr>
                <w:color w:val="000000"/>
                <w:sz w:val="28"/>
                <w:szCs w:val="28"/>
              </w:rPr>
              <w:tab/>
              <w:t xml:space="preserve">                                   </w:t>
            </w:r>
            <w:r w:rsidR="00780357">
              <w:rPr>
                <w:color w:val="000000"/>
                <w:sz w:val="28"/>
                <w:szCs w:val="28"/>
              </w:rPr>
              <w:t xml:space="preserve">                             Т.Г.</w:t>
            </w:r>
            <w:r w:rsidRPr="005A7FD3">
              <w:rPr>
                <w:color w:val="000000"/>
                <w:sz w:val="28"/>
                <w:szCs w:val="28"/>
              </w:rPr>
              <w:t>Мансурова</w:t>
            </w:r>
          </w:p>
        </w:tc>
      </w:tr>
    </w:tbl>
    <w:p w:rsidR="00CC647C" w:rsidRDefault="00CC647C" w:rsidP="00780357">
      <w:pPr>
        <w:spacing w:line="240" w:lineRule="exact"/>
        <w:jc w:val="both"/>
        <w:rPr>
          <w:sz w:val="28"/>
          <w:szCs w:val="28"/>
        </w:rPr>
      </w:pPr>
    </w:p>
    <w:p w:rsidR="00CC647C" w:rsidRDefault="00CC647C" w:rsidP="006A6E5E">
      <w:pPr>
        <w:jc w:val="both"/>
        <w:rPr>
          <w:sz w:val="28"/>
          <w:szCs w:val="28"/>
        </w:rPr>
      </w:pPr>
    </w:p>
    <w:p w:rsidR="00A91793" w:rsidRDefault="00A91793" w:rsidP="006A6E5E">
      <w:pPr>
        <w:jc w:val="both"/>
        <w:rPr>
          <w:sz w:val="28"/>
          <w:szCs w:val="28"/>
        </w:rPr>
      </w:pPr>
    </w:p>
    <w:p w:rsidR="00A91793" w:rsidRDefault="00A91793" w:rsidP="006A6E5E">
      <w:pPr>
        <w:jc w:val="both"/>
        <w:rPr>
          <w:sz w:val="28"/>
          <w:szCs w:val="28"/>
        </w:rPr>
      </w:pPr>
    </w:p>
    <w:p w:rsidR="00CC647C" w:rsidRDefault="00CC647C" w:rsidP="006A6E5E">
      <w:pPr>
        <w:jc w:val="both"/>
        <w:rPr>
          <w:sz w:val="28"/>
          <w:szCs w:val="28"/>
        </w:rPr>
      </w:pPr>
    </w:p>
    <w:p w:rsidR="009D2A47" w:rsidRDefault="009D2A47" w:rsidP="006A6E5E">
      <w:pPr>
        <w:jc w:val="both"/>
        <w:rPr>
          <w:sz w:val="28"/>
          <w:szCs w:val="28"/>
        </w:rPr>
      </w:pPr>
    </w:p>
    <w:p w:rsidR="00AB6776" w:rsidRDefault="00AB6776" w:rsidP="006A6E5E">
      <w:pPr>
        <w:jc w:val="both"/>
        <w:rPr>
          <w:sz w:val="28"/>
          <w:szCs w:val="28"/>
        </w:rPr>
      </w:pPr>
    </w:p>
    <w:p w:rsidR="00AB6776" w:rsidRDefault="00AB6776" w:rsidP="006A6E5E">
      <w:pPr>
        <w:jc w:val="both"/>
        <w:rPr>
          <w:sz w:val="28"/>
          <w:szCs w:val="28"/>
        </w:rPr>
      </w:pPr>
    </w:p>
    <w:p w:rsidR="00B50C8C" w:rsidRDefault="00B50C8C" w:rsidP="00874041">
      <w:pPr>
        <w:rPr>
          <w:sz w:val="28"/>
          <w:szCs w:val="28"/>
        </w:rPr>
      </w:pPr>
    </w:p>
    <w:p w:rsidR="00CC647C" w:rsidRDefault="00CC647C" w:rsidP="001805F4">
      <w:pPr>
        <w:jc w:val="right"/>
        <w:rPr>
          <w:sz w:val="28"/>
          <w:szCs w:val="28"/>
        </w:rPr>
      </w:pPr>
    </w:p>
    <w:p w:rsidR="00131093" w:rsidRDefault="00131093" w:rsidP="001805F4">
      <w:pPr>
        <w:jc w:val="right"/>
        <w:rPr>
          <w:sz w:val="28"/>
          <w:szCs w:val="28"/>
        </w:rPr>
      </w:pPr>
    </w:p>
    <w:p w:rsidR="00131093" w:rsidRDefault="00131093" w:rsidP="001805F4">
      <w:pPr>
        <w:jc w:val="right"/>
        <w:rPr>
          <w:sz w:val="28"/>
          <w:szCs w:val="28"/>
        </w:rPr>
      </w:pPr>
    </w:p>
    <w:p w:rsidR="00DE2850" w:rsidRDefault="00DE2850" w:rsidP="001805F4">
      <w:pPr>
        <w:jc w:val="right"/>
        <w:rPr>
          <w:sz w:val="28"/>
          <w:szCs w:val="28"/>
        </w:rPr>
      </w:pPr>
    </w:p>
    <w:p w:rsidR="00DE2850" w:rsidRDefault="00DE2850" w:rsidP="001805F4">
      <w:pPr>
        <w:jc w:val="right"/>
        <w:rPr>
          <w:sz w:val="28"/>
          <w:szCs w:val="28"/>
        </w:rPr>
      </w:pPr>
    </w:p>
    <w:sectPr w:rsidR="00DE2850" w:rsidSect="007803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F393C"/>
    <w:multiLevelType w:val="multilevel"/>
    <w:tmpl w:val="916ECA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90B84"/>
    <w:multiLevelType w:val="multilevel"/>
    <w:tmpl w:val="62944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558EE"/>
    <w:multiLevelType w:val="hybridMultilevel"/>
    <w:tmpl w:val="E9CAA5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74A7C"/>
    <w:multiLevelType w:val="hybridMultilevel"/>
    <w:tmpl w:val="93E2E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766890"/>
    <w:multiLevelType w:val="multilevel"/>
    <w:tmpl w:val="3A621D9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83A7109"/>
    <w:multiLevelType w:val="hybridMultilevel"/>
    <w:tmpl w:val="50787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A81331"/>
    <w:multiLevelType w:val="hybridMultilevel"/>
    <w:tmpl w:val="36B409B2"/>
    <w:lvl w:ilvl="0" w:tplc="4120F93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6DB2140C"/>
    <w:multiLevelType w:val="multilevel"/>
    <w:tmpl w:val="AE6E285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7C6361"/>
    <w:multiLevelType w:val="multilevel"/>
    <w:tmpl w:val="98C2CF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342873"/>
    <w:multiLevelType w:val="hybridMultilevel"/>
    <w:tmpl w:val="6270D40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grammar="clean"/>
  <w:stylePaneFormatFilter w:val="3F01"/>
  <w:defaultTabStop w:val="708"/>
  <w:characterSpacingControl w:val="doNotCompress"/>
  <w:compat/>
  <w:rsids>
    <w:rsidRoot w:val="005D2D3D"/>
    <w:rsid w:val="000476A3"/>
    <w:rsid w:val="000543D4"/>
    <w:rsid w:val="00086A24"/>
    <w:rsid w:val="00087243"/>
    <w:rsid w:val="00090807"/>
    <w:rsid w:val="000917CF"/>
    <w:rsid w:val="000A7BE6"/>
    <w:rsid w:val="001053D9"/>
    <w:rsid w:val="00105FD2"/>
    <w:rsid w:val="001243C1"/>
    <w:rsid w:val="00131093"/>
    <w:rsid w:val="001805F4"/>
    <w:rsid w:val="0018101E"/>
    <w:rsid w:val="00196E88"/>
    <w:rsid w:val="00197A2E"/>
    <w:rsid w:val="001A1F46"/>
    <w:rsid w:val="001D46CC"/>
    <w:rsid w:val="002015A6"/>
    <w:rsid w:val="0024778C"/>
    <w:rsid w:val="00257E7B"/>
    <w:rsid w:val="00257EF3"/>
    <w:rsid w:val="00262371"/>
    <w:rsid w:val="00270333"/>
    <w:rsid w:val="002A520D"/>
    <w:rsid w:val="002B507C"/>
    <w:rsid w:val="002C2089"/>
    <w:rsid w:val="00303C37"/>
    <w:rsid w:val="00320FB1"/>
    <w:rsid w:val="0035060D"/>
    <w:rsid w:val="00352795"/>
    <w:rsid w:val="00392AAF"/>
    <w:rsid w:val="0039646C"/>
    <w:rsid w:val="003B76F0"/>
    <w:rsid w:val="003C3A2E"/>
    <w:rsid w:val="003C490C"/>
    <w:rsid w:val="003D188C"/>
    <w:rsid w:val="003E038C"/>
    <w:rsid w:val="003F4501"/>
    <w:rsid w:val="0040543E"/>
    <w:rsid w:val="00406BA9"/>
    <w:rsid w:val="00416F2A"/>
    <w:rsid w:val="00430727"/>
    <w:rsid w:val="00470EB8"/>
    <w:rsid w:val="0048702D"/>
    <w:rsid w:val="004873B3"/>
    <w:rsid w:val="004A1BA7"/>
    <w:rsid w:val="004A4CD3"/>
    <w:rsid w:val="004D1F88"/>
    <w:rsid w:val="004D2335"/>
    <w:rsid w:val="004E00E3"/>
    <w:rsid w:val="004E3310"/>
    <w:rsid w:val="00503FC3"/>
    <w:rsid w:val="00533872"/>
    <w:rsid w:val="00562D01"/>
    <w:rsid w:val="00572C47"/>
    <w:rsid w:val="00585AFD"/>
    <w:rsid w:val="00585CE3"/>
    <w:rsid w:val="0059681A"/>
    <w:rsid w:val="005A5528"/>
    <w:rsid w:val="005A7FD3"/>
    <w:rsid w:val="005C4ABF"/>
    <w:rsid w:val="005C71EA"/>
    <w:rsid w:val="005D02D3"/>
    <w:rsid w:val="005D2D3D"/>
    <w:rsid w:val="005E64AB"/>
    <w:rsid w:val="006225E3"/>
    <w:rsid w:val="0063391B"/>
    <w:rsid w:val="00646790"/>
    <w:rsid w:val="00653519"/>
    <w:rsid w:val="00667DEF"/>
    <w:rsid w:val="0067767B"/>
    <w:rsid w:val="00692C84"/>
    <w:rsid w:val="006A6E5E"/>
    <w:rsid w:val="006A7C3A"/>
    <w:rsid w:val="006C0BE9"/>
    <w:rsid w:val="006C13EE"/>
    <w:rsid w:val="006C64D5"/>
    <w:rsid w:val="006D19CA"/>
    <w:rsid w:val="006D652F"/>
    <w:rsid w:val="006F1058"/>
    <w:rsid w:val="006F3D8B"/>
    <w:rsid w:val="00732F88"/>
    <w:rsid w:val="007759A6"/>
    <w:rsid w:val="00780357"/>
    <w:rsid w:val="00793707"/>
    <w:rsid w:val="00794205"/>
    <w:rsid w:val="007E20AE"/>
    <w:rsid w:val="007E44EB"/>
    <w:rsid w:val="007E5AF2"/>
    <w:rsid w:val="00803B12"/>
    <w:rsid w:val="0083362E"/>
    <w:rsid w:val="00833D41"/>
    <w:rsid w:val="00844B4A"/>
    <w:rsid w:val="0085626E"/>
    <w:rsid w:val="00866F22"/>
    <w:rsid w:val="00874041"/>
    <w:rsid w:val="008A1117"/>
    <w:rsid w:val="008A4955"/>
    <w:rsid w:val="008B2842"/>
    <w:rsid w:val="0093002A"/>
    <w:rsid w:val="0096306D"/>
    <w:rsid w:val="00964DFC"/>
    <w:rsid w:val="00966126"/>
    <w:rsid w:val="0097570B"/>
    <w:rsid w:val="00987C66"/>
    <w:rsid w:val="009D2A47"/>
    <w:rsid w:val="009D5E63"/>
    <w:rsid w:val="009E290C"/>
    <w:rsid w:val="00A0516E"/>
    <w:rsid w:val="00A10AEB"/>
    <w:rsid w:val="00A219CF"/>
    <w:rsid w:val="00A2592A"/>
    <w:rsid w:val="00A45BF2"/>
    <w:rsid w:val="00A65040"/>
    <w:rsid w:val="00A806A0"/>
    <w:rsid w:val="00A91793"/>
    <w:rsid w:val="00AA02A2"/>
    <w:rsid w:val="00AB0041"/>
    <w:rsid w:val="00AB6776"/>
    <w:rsid w:val="00AD043F"/>
    <w:rsid w:val="00AD1761"/>
    <w:rsid w:val="00AF774D"/>
    <w:rsid w:val="00B20A99"/>
    <w:rsid w:val="00B2675E"/>
    <w:rsid w:val="00B47D13"/>
    <w:rsid w:val="00B50C8C"/>
    <w:rsid w:val="00B625A0"/>
    <w:rsid w:val="00B63D6B"/>
    <w:rsid w:val="00B95BC5"/>
    <w:rsid w:val="00B97AB0"/>
    <w:rsid w:val="00BB12AD"/>
    <w:rsid w:val="00BD7FF2"/>
    <w:rsid w:val="00BF034B"/>
    <w:rsid w:val="00C0067D"/>
    <w:rsid w:val="00C80F9A"/>
    <w:rsid w:val="00CA6C8D"/>
    <w:rsid w:val="00CC647C"/>
    <w:rsid w:val="00CC68EE"/>
    <w:rsid w:val="00D06951"/>
    <w:rsid w:val="00D24A71"/>
    <w:rsid w:val="00D4059C"/>
    <w:rsid w:val="00D52664"/>
    <w:rsid w:val="00D83C87"/>
    <w:rsid w:val="00DE2850"/>
    <w:rsid w:val="00E277D7"/>
    <w:rsid w:val="00E5307B"/>
    <w:rsid w:val="00E566C4"/>
    <w:rsid w:val="00E655C7"/>
    <w:rsid w:val="00E736E3"/>
    <w:rsid w:val="00E83988"/>
    <w:rsid w:val="00E97E46"/>
    <w:rsid w:val="00EB31DD"/>
    <w:rsid w:val="00F120B1"/>
    <w:rsid w:val="00F71BD0"/>
    <w:rsid w:val="00F779BC"/>
    <w:rsid w:val="00FA09FC"/>
    <w:rsid w:val="00FB5F39"/>
    <w:rsid w:val="00FC0F33"/>
    <w:rsid w:val="00FE3D77"/>
    <w:rsid w:val="00FF00E2"/>
    <w:rsid w:val="00FF5F26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74041"/>
    <w:pPr>
      <w:keepNext/>
      <w:numPr>
        <w:ilvl w:val="1"/>
        <w:numId w:val="1"/>
      </w:numPr>
      <w:spacing w:line="360" w:lineRule="auto"/>
      <w:jc w:val="both"/>
      <w:outlineLvl w:val="1"/>
    </w:pPr>
    <w:rPr>
      <w:lang/>
    </w:rPr>
  </w:style>
  <w:style w:type="paragraph" w:styleId="3">
    <w:name w:val="heading 3"/>
    <w:basedOn w:val="a"/>
    <w:next w:val="a"/>
    <w:qFormat/>
    <w:rsid w:val="00874041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8740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740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740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740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740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740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character" w:customStyle="1" w:styleId="20">
    <w:name w:val="Заголовок 2 Знак"/>
    <w:link w:val="2"/>
    <w:rsid w:val="00874041"/>
    <w:rPr>
      <w:sz w:val="24"/>
      <w:szCs w:val="24"/>
    </w:rPr>
  </w:style>
  <w:style w:type="paragraph" w:styleId="a5">
    <w:name w:val="List Paragraph"/>
    <w:basedOn w:val="a"/>
    <w:qFormat/>
    <w:rsid w:val="008740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6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5E64A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759A6"/>
    <w:rPr>
      <w:rFonts w:ascii="Arial" w:hAnsi="Arial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759A6"/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E566C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6C4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/>
    </w:rPr>
  </w:style>
  <w:style w:type="character" w:customStyle="1" w:styleId="30">
    <w:name w:val="Основной текст (3)_"/>
    <w:link w:val="31"/>
    <w:rsid w:val="00E736E3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736E3"/>
    <w:pPr>
      <w:widowControl w:val="0"/>
      <w:shd w:val="clear" w:color="auto" w:fill="FFFFFF"/>
      <w:spacing w:after="300" w:line="0" w:lineRule="atLeast"/>
      <w:jc w:val="center"/>
    </w:pPr>
    <w:rPr>
      <w:sz w:val="28"/>
      <w:szCs w:val="28"/>
      <w:lang/>
    </w:rPr>
  </w:style>
  <w:style w:type="paragraph" w:customStyle="1" w:styleId="Default">
    <w:name w:val="Default"/>
    <w:rsid w:val="002B50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uiPriority w:val="99"/>
    <w:semiHidden/>
    <w:unhideWhenUsed/>
    <w:rsid w:val="00131093"/>
    <w:rPr>
      <w:color w:val="0000FF"/>
      <w:u w:val="single"/>
    </w:rPr>
  </w:style>
  <w:style w:type="character" w:styleId="aa">
    <w:name w:val="Strong"/>
    <w:uiPriority w:val="22"/>
    <w:qFormat/>
    <w:rsid w:val="003B7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26E755F9B41A6C07276B44E219D77BBB08B00936CBE2A168C1F71A44FC2EABF5D181CA1z5l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26E755F9B41A6C07276B44E219D77BBB08B00936CBE2A168C1F71A44FC2EABF5D181DA9z5l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</Company>
  <LinksUpToDate>false</LinksUpToDate>
  <CharactersWithSpaces>8382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</dc:creator>
  <cp:lastModifiedBy>IT</cp:lastModifiedBy>
  <cp:revision>2</cp:revision>
  <cp:lastPrinted>2021-03-15T05:50:00Z</cp:lastPrinted>
  <dcterms:created xsi:type="dcterms:W3CDTF">2021-04-09T12:37:00Z</dcterms:created>
  <dcterms:modified xsi:type="dcterms:W3CDTF">2021-04-09T12:37:00Z</dcterms:modified>
</cp:coreProperties>
</file>