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0" w:rsidRPr="00B17280" w:rsidRDefault="00374020" w:rsidP="00374020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B17280"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Наименование органа предоставляющего муниципальную услугу – администрация </w:t>
      </w:r>
      <w:r w:rsidRPr="00B17280">
        <w:rPr>
          <w:rFonts w:ascii="Times New Roman" w:hAnsi="Times New Roman" w:cs="Times New Roman"/>
          <w:sz w:val="24"/>
          <w:szCs w:val="24"/>
        </w:rPr>
        <w:t>Красногвардейского муниципального округа Ставропольского края (далее – Администрация)</w:t>
      </w:r>
      <w:r w:rsidRPr="00B1728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105AD7" w:rsidRPr="00105AD7" w:rsidRDefault="00105AD7" w:rsidP="00105AD7">
      <w:pPr>
        <w:rPr>
          <w:rFonts w:ascii="Times New Roman" w:hAnsi="Times New Roman" w:cs="Times New Roman"/>
          <w:sz w:val="24"/>
          <w:szCs w:val="24"/>
        </w:rPr>
      </w:pPr>
      <w:r w:rsidRPr="00105AD7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следующие сроки:</w:t>
      </w:r>
    </w:p>
    <w:p w:rsidR="00105AD7" w:rsidRPr="00105AD7" w:rsidRDefault="00105AD7" w:rsidP="00105AD7">
      <w:pPr>
        <w:rPr>
          <w:rFonts w:ascii="Times New Roman" w:hAnsi="Times New Roman" w:cs="Times New Roman"/>
          <w:sz w:val="24"/>
          <w:szCs w:val="24"/>
        </w:rPr>
      </w:pPr>
      <w:r w:rsidRPr="00105AD7">
        <w:rPr>
          <w:rFonts w:ascii="Times New Roman" w:hAnsi="Times New Roman" w:cs="Times New Roman"/>
          <w:sz w:val="24"/>
          <w:szCs w:val="24"/>
        </w:rPr>
        <w:t>1)   При о</w:t>
      </w:r>
      <w:r w:rsidRPr="00105AD7">
        <w:rPr>
          <w:rFonts w:ascii="Times New Roman" w:hAnsi="Times New Roman" w:cs="Times New Roman"/>
          <w:color w:val="000000"/>
          <w:sz w:val="24"/>
          <w:szCs w:val="24"/>
        </w:rPr>
        <w:t>тнесении земель или земельных участков в составе таких земель к определенной категории земель</w:t>
      </w:r>
      <w:r w:rsidRPr="00105AD7">
        <w:rPr>
          <w:rFonts w:ascii="Times New Roman" w:hAnsi="Times New Roman" w:cs="Times New Roman"/>
          <w:sz w:val="24"/>
          <w:szCs w:val="24"/>
        </w:rPr>
        <w:t xml:space="preserve"> - 30 календарных дней со дня поступления заявления о предоставлении муниципальной услуги; </w:t>
      </w:r>
    </w:p>
    <w:p w:rsidR="00B17280" w:rsidRPr="00105AD7" w:rsidRDefault="00105AD7" w:rsidP="00105AD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AD7">
        <w:rPr>
          <w:rFonts w:ascii="Times New Roman" w:hAnsi="Times New Roman" w:cs="Times New Roman"/>
          <w:sz w:val="24"/>
          <w:szCs w:val="24"/>
        </w:rPr>
        <w:t xml:space="preserve">  2)  При </w:t>
      </w:r>
      <w:r w:rsidRPr="0010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05AD7">
        <w:rPr>
          <w:rFonts w:ascii="Times New Roman" w:hAnsi="Times New Roman" w:cs="Times New Roman"/>
          <w:color w:val="000000"/>
          <w:sz w:val="24"/>
          <w:szCs w:val="24"/>
        </w:rPr>
        <w:t xml:space="preserve">ереводе земель или земельных участков в составе таких земель из одной категории в другую категорию - </w:t>
      </w:r>
      <w:r w:rsidRPr="00105AD7">
        <w:rPr>
          <w:rFonts w:ascii="Times New Roman" w:eastAsia="Calibri" w:hAnsi="Times New Roman" w:cs="Times New Roman"/>
          <w:sz w:val="24"/>
          <w:szCs w:val="24"/>
          <w:lang w:eastAsia="en-US"/>
        </w:rPr>
        <w:t>2 месяца со дня получения ходатайства о переводе земельного участка из одной категории в др</w:t>
      </w:r>
      <w:r w:rsidRPr="00105AD7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05AD7">
        <w:rPr>
          <w:rFonts w:ascii="Times New Roman" w:eastAsia="Calibri" w:hAnsi="Times New Roman" w:cs="Times New Roman"/>
          <w:sz w:val="24"/>
          <w:szCs w:val="24"/>
          <w:lang w:eastAsia="en-US"/>
        </w:rPr>
        <w:t>гую.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B17280" w:rsidRPr="00B17280" w:rsidRDefault="00B17280" w:rsidP="00B17280">
      <w:pPr>
        <w:pStyle w:val="text"/>
        <w:widowControl w:val="0"/>
        <w:ind w:firstLine="708"/>
        <w:rPr>
          <w:rFonts w:ascii="Times New Roman" w:hAnsi="Times New Roman" w:cs="Times New Roman"/>
        </w:rPr>
      </w:pPr>
      <w:r w:rsidRPr="00B17280"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7280">
        <w:rPr>
          <w:rFonts w:ascii="Times New Roman" w:hAnsi="Times New Roman" w:cs="Times New Roman"/>
          <w:spacing w:val="-4"/>
          <w:sz w:val="24"/>
          <w:szCs w:val="24"/>
        </w:rPr>
        <w:t>Результат предоставления муниципальной услуги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B172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- выдача заявителю справки об очередности предоставления жилых помещений на условиях социального найма;</w:t>
      </w:r>
    </w:p>
    <w:p w:rsidR="00B17280" w:rsidRP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- выдача мотивированного отказа в предоставлении муниципальной услуги.</w:t>
      </w:r>
    </w:p>
    <w:p w:rsidR="00B17280" w:rsidRPr="00B17280" w:rsidRDefault="00B17280" w:rsidP="00B17280">
      <w:pPr>
        <w:tabs>
          <w:tab w:val="left" w:pos="709"/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80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17280" w:rsidRPr="00B17280" w:rsidRDefault="00B17280" w:rsidP="00B172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80">
        <w:rPr>
          <w:rFonts w:ascii="Times New Roman" w:hAnsi="Times New Roman" w:cs="Times New Roman"/>
          <w:color w:val="000000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105AD7" w:rsidRPr="00105AD7" w:rsidRDefault="00B17280" w:rsidP="00105A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05AD7" w:rsidRPr="00105AD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Основаниями для отказа в предоставлении муниципал</w:t>
      </w:r>
      <w:r w:rsidR="00105AD7" w:rsidRPr="00105AD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105AD7" w:rsidRPr="00105AD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ной </w:t>
      </w:r>
      <w:r w:rsidR="00105AD7" w:rsidRPr="00105AD7">
        <w:rPr>
          <w:rStyle w:val="spellingerror"/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="00105AD7" w:rsidRPr="00105AD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являются:</w:t>
      </w:r>
    </w:p>
    <w:p w:rsidR="00105AD7" w:rsidRPr="00105AD7" w:rsidRDefault="00105AD7" w:rsidP="00105AD7">
      <w:pPr>
        <w:pStyle w:val="ConsPlusNormal"/>
        <w:ind w:firstLine="709"/>
        <w:jc w:val="both"/>
        <w:rPr>
          <w:sz w:val="24"/>
          <w:szCs w:val="24"/>
        </w:rPr>
      </w:pPr>
      <w:r w:rsidRPr="00105AD7">
        <w:rPr>
          <w:sz w:val="24"/>
          <w:szCs w:val="24"/>
        </w:rPr>
        <w:t xml:space="preserve"> 1) установление в соответствии с федеральным законом ограничения перевода земель или земельных участков в составе таких земель 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105AD7" w:rsidRPr="00105AD7" w:rsidRDefault="00105AD7" w:rsidP="00105AD7">
      <w:pPr>
        <w:pStyle w:val="ConsPlusNormal"/>
        <w:ind w:firstLine="709"/>
        <w:jc w:val="both"/>
        <w:rPr>
          <w:sz w:val="24"/>
          <w:szCs w:val="24"/>
        </w:rPr>
      </w:pPr>
      <w:r w:rsidRPr="00105AD7">
        <w:rPr>
          <w:sz w:val="24"/>
          <w:szCs w:val="24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17280" w:rsidRPr="00105AD7" w:rsidRDefault="00105AD7" w:rsidP="00105AD7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5AD7">
        <w:rPr>
          <w:rFonts w:ascii="Times New Roman" w:hAnsi="Times New Roman" w:cs="Times New Roman"/>
          <w:sz w:val="24"/>
          <w:szCs w:val="24"/>
        </w:rPr>
        <w:t xml:space="preserve"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17280" w:rsidRPr="00105AD7" w:rsidSect="0087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0"/>
    <w:rsid w:val="000232C5"/>
    <w:rsid w:val="00105AD7"/>
    <w:rsid w:val="00374020"/>
    <w:rsid w:val="00395687"/>
    <w:rsid w:val="00875D16"/>
    <w:rsid w:val="00B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105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105AD7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105AD7"/>
  </w:style>
  <w:style w:type="character" w:customStyle="1" w:styleId="spellingerror">
    <w:name w:val="spellingerror"/>
    <w:basedOn w:val="a0"/>
    <w:rsid w:val="0010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105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105AD7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105AD7"/>
  </w:style>
  <w:style w:type="character" w:customStyle="1" w:styleId="spellingerror">
    <w:name w:val="spellingerror"/>
    <w:basedOn w:val="a0"/>
    <w:rsid w:val="0010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PC-07</dc:creator>
  <cp:lastModifiedBy>1</cp:lastModifiedBy>
  <cp:revision>3</cp:revision>
  <dcterms:created xsi:type="dcterms:W3CDTF">2022-10-04T06:07:00Z</dcterms:created>
  <dcterms:modified xsi:type="dcterms:W3CDTF">2022-10-05T08:13:00Z</dcterms:modified>
</cp:coreProperties>
</file>