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20" w:rsidRPr="00B17280" w:rsidRDefault="00374020" w:rsidP="00374020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B17280">
        <w:rPr>
          <w:rFonts w:ascii="Times New Roman" w:hAnsi="Times New Roman" w:cs="Times New Roman"/>
          <w:spacing w:val="-4"/>
          <w:sz w:val="24"/>
          <w:szCs w:val="24"/>
        </w:rPr>
        <w:t xml:space="preserve">Наименование органа предоставляющего муниципальную услугу – </w:t>
      </w:r>
      <w:r w:rsidR="00257901">
        <w:rPr>
          <w:rFonts w:ascii="Times New Roman" w:hAnsi="Times New Roman" w:cs="Times New Roman"/>
          <w:spacing w:val="-4"/>
          <w:sz w:val="24"/>
          <w:szCs w:val="24"/>
        </w:rPr>
        <w:t>муниципальную услугу предоставляют муниципальные учреждения Красногвардейского муниципального округа Ставропольского края по перечню, согласно приложения 1 к настоящему административному регламенту по месту жительства (места пребывания) заявителя.</w:t>
      </w:r>
      <w:proofErr w:type="gramEnd"/>
    </w:p>
    <w:p w:rsidR="00B17280" w:rsidRDefault="00B17280" w:rsidP="00B17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4939B1" w:rsidRPr="004939B1" w:rsidRDefault="004939B1" w:rsidP="004939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9B1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не может быть более 64 календарных дней со дня подачи заявления и документов, необходимых для предоставления муниципальной услуги при зачислении в муниципальное бюджетное  учреждение дополнительного образования в сфере культуры «Детская школа искусств Красногвардейского муниципально</w:t>
      </w:r>
      <w:r w:rsidR="005748BF">
        <w:rPr>
          <w:rFonts w:ascii="Times New Roman" w:hAnsi="Times New Roman" w:cs="Times New Roman"/>
          <w:sz w:val="24"/>
          <w:szCs w:val="24"/>
        </w:rPr>
        <w:t>го округа Ставропольского края».</w:t>
      </w:r>
      <w:proofErr w:type="gramEnd"/>
    </w:p>
    <w:p w:rsidR="00B17280" w:rsidRPr="004939B1" w:rsidRDefault="00B17280" w:rsidP="005748BF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939B1">
        <w:rPr>
          <w:rFonts w:ascii="Times New Roman" w:hAnsi="Times New Roman" w:cs="Times New Roman"/>
          <w:spacing w:val="-4"/>
          <w:sz w:val="24"/>
          <w:szCs w:val="24"/>
        </w:rPr>
        <w:t>Результат предоставления муниципальной услуги</w:t>
      </w:r>
    </w:p>
    <w:p w:rsidR="004939B1" w:rsidRPr="004939B1" w:rsidRDefault="004939B1" w:rsidP="004939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9B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4939B1" w:rsidRPr="004939B1" w:rsidRDefault="004939B1" w:rsidP="004939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9B1">
        <w:rPr>
          <w:rFonts w:ascii="Times New Roman" w:hAnsi="Times New Roman" w:cs="Times New Roman"/>
          <w:sz w:val="24"/>
          <w:szCs w:val="24"/>
        </w:rPr>
        <w:t xml:space="preserve">  приказ о  зачислении в муниципальные образовательные учреждения  дополнительного образования в сфере культуры, с направлением заявителю уведомления о предоставлении муниципальной услуги по форме, </w:t>
      </w:r>
      <w:proofErr w:type="gramStart"/>
      <w:r w:rsidRPr="004939B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939B1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регламенту; </w:t>
      </w:r>
    </w:p>
    <w:p w:rsidR="004939B1" w:rsidRPr="004939B1" w:rsidRDefault="004939B1" w:rsidP="004939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39B1">
        <w:rPr>
          <w:rFonts w:ascii="Times New Roman" w:hAnsi="Times New Roman" w:cs="Times New Roman"/>
          <w:sz w:val="24"/>
          <w:szCs w:val="24"/>
        </w:rPr>
        <w:t xml:space="preserve">  отказ в предоставлении муниципальной услуги, с направлением заявителю уведомления с указанием причин отказа по форме, согласно приложению 4 к настоящему</w:t>
      </w:r>
      <w:r w:rsidRPr="004939B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административному регламенту.</w:t>
      </w:r>
    </w:p>
    <w:p w:rsidR="00B17280" w:rsidRPr="004939B1" w:rsidRDefault="00B17280" w:rsidP="00B1728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280" w:rsidRPr="004939B1" w:rsidRDefault="00B17280" w:rsidP="00374020">
      <w:pPr>
        <w:tabs>
          <w:tab w:val="num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</w:p>
    <w:sectPr w:rsidR="00B17280" w:rsidRPr="004939B1" w:rsidSect="0087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020"/>
    <w:rsid w:val="00257901"/>
    <w:rsid w:val="00374020"/>
    <w:rsid w:val="00395687"/>
    <w:rsid w:val="004939B1"/>
    <w:rsid w:val="005748BF"/>
    <w:rsid w:val="005A40D9"/>
    <w:rsid w:val="00624406"/>
    <w:rsid w:val="006C5C8A"/>
    <w:rsid w:val="007F27D6"/>
    <w:rsid w:val="00875D16"/>
    <w:rsid w:val="00A950F9"/>
    <w:rsid w:val="00B17280"/>
    <w:rsid w:val="00F9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7402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7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VoronenkovaVV</cp:lastModifiedBy>
  <cp:revision>8</cp:revision>
  <dcterms:created xsi:type="dcterms:W3CDTF">2022-05-25T11:26:00Z</dcterms:created>
  <dcterms:modified xsi:type="dcterms:W3CDTF">2022-10-17T12:43:00Z</dcterms:modified>
</cp:coreProperties>
</file>