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8A" w:rsidRPr="006A7789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 декабря 1993г.);</w:t>
      </w:r>
    </w:p>
    <w:p w:rsidR="0038368A" w:rsidRPr="006A7789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38368A" w:rsidRPr="006A7789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38368A" w:rsidRDefault="0038368A" w:rsidP="0038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89">
        <w:rPr>
          <w:rFonts w:ascii="Times New Roman" w:hAnsi="Times New Roman" w:cs="Times New Roman"/>
          <w:sz w:val="28"/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A064E2" w:rsidRDefault="00A064E2" w:rsidP="00A06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4E2">
        <w:rPr>
          <w:rFonts w:ascii="Times New Roman" w:hAnsi="Times New Roman" w:cs="Times New Roman"/>
          <w:sz w:val="28"/>
          <w:szCs w:val="28"/>
        </w:rPr>
        <w:t xml:space="preserve">- Законом Ставропольского края от 09 апреля 2015 года № 36-кз «О некоторых вопросах регулирования земельных отношений» </w:t>
      </w:r>
    </w:p>
    <w:p w:rsidR="00A064E2" w:rsidRPr="00A064E2" w:rsidRDefault="00A064E2" w:rsidP="00A06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4E2">
        <w:rPr>
          <w:rFonts w:ascii="Times New Roman" w:hAnsi="Times New Roman" w:cs="Times New Roman"/>
          <w:sz w:val="28"/>
          <w:szCs w:val="28"/>
        </w:rPr>
        <w:t>-постановлением администрации Красногвардейского муниципального округа Ставропольского края от 11 декабря 2020 года № 12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</w:p>
    <w:p w:rsidR="00A064E2" w:rsidRPr="00A064E2" w:rsidRDefault="00A064E2" w:rsidP="00A06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4E2">
        <w:rPr>
          <w:rFonts w:ascii="Times New Roman" w:hAnsi="Times New Roman" w:cs="Times New Roman"/>
          <w:sz w:val="28"/>
          <w:szCs w:val="28"/>
        </w:rPr>
        <w:t>-постановлением администрации Красногвардейского муниципального округа Ставропольского края от 22 марта 2021 года № 215 «Об утверждении Перечня муниципальных услуг, предоставляемых администрацией Красногвардейского муниципального округа Ставропольского края и подведомственными муниципальными организациями»</w:t>
      </w:r>
    </w:p>
    <w:p w:rsidR="0038368A" w:rsidRPr="008B407B" w:rsidRDefault="0038368A" w:rsidP="00A06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368A">
        <w:rPr>
          <w:rFonts w:ascii="Times New Roman" w:hAnsi="Times New Roman" w:cs="Times New Roman"/>
          <w:sz w:val="28"/>
          <w:szCs w:val="28"/>
        </w:rPr>
        <w:t>Постановление администрации Красногвардейского муниципального о</w:t>
      </w:r>
      <w:r w:rsidR="00A064E2">
        <w:rPr>
          <w:rFonts w:ascii="Times New Roman" w:hAnsi="Times New Roman" w:cs="Times New Roman"/>
          <w:sz w:val="28"/>
          <w:szCs w:val="28"/>
        </w:rPr>
        <w:t>круга Ставропольского края от 07</w:t>
      </w:r>
      <w:r w:rsidRPr="0038368A">
        <w:rPr>
          <w:rFonts w:ascii="Times New Roman" w:hAnsi="Times New Roman" w:cs="Times New Roman"/>
          <w:sz w:val="28"/>
          <w:szCs w:val="28"/>
        </w:rPr>
        <w:t xml:space="preserve"> </w:t>
      </w:r>
      <w:r w:rsidR="00A064E2">
        <w:rPr>
          <w:rFonts w:ascii="Times New Roman" w:hAnsi="Times New Roman" w:cs="Times New Roman"/>
          <w:sz w:val="28"/>
          <w:szCs w:val="28"/>
        </w:rPr>
        <w:t>ноября</w:t>
      </w:r>
      <w:r w:rsidRPr="0038368A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A064E2">
        <w:rPr>
          <w:rFonts w:ascii="Times New Roman" w:hAnsi="Times New Roman" w:cs="Times New Roman"/>
          <w:sz w:val="28"/>
          <w:szCs w:val="28"/>
        </w:rPr>
        <w:t>963</w:t>
      </w:r>
      <w:r w:rsidRPr="0038368A">
        <w:rPr>
          <w:rFonts w:ascii="Times New Roman" w:hAnsi="Times New Roman" w:cs="Times New Roman"/>
          <w:sz w:val="28"/>
          <w:szCs w:val="28"/>
        </w:rPr>
        <w:t xml:space="preserve"> «</w:t>
      </w:r>
      <w:r w:rsidRPr="00383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административного регламента предоставления </w:t>
      </w:r>
      <w:r w:rsidRPr="0038368A">
        <w:rPr>
          <w:rFonts w:ascii="Times New Roman" w:hAnsi="Times New Roman" w:cs="Times New Roman"/>
          <w:sz w:val="28"/>
          <w:szCs w:val="28"/>
        </w:rPr>
        <w:t>администрацией Красногвардейского муниципального округа Ставропольского края муниципальной услуги</w:t>
      </w:r>
      <w:r w:rsidRPr="0038368A">
        <w:rPr>
          <w:rStyle w:val="275pt"/>
          <w:rFonts w:eastAsiaTheme="minorHAnsi"/>
          <w:sz w:val="28"/>
          <w:szCs w:val="28"/>
        </w:rPr>
        <w:t xml:space="preserve"> </w:t>
      </w:r>
      <w:r w:rsidR="008B407B" w:rsidRPr="008B407B">
        <w:rPr>
          <w:rFonts w:ascii="Times New Roman" w:hAnsi="Times New Roman" w:cs="Times New Roman"/>
          <w:sz w:val="28"/>
          <w:szCs w:val="28"/>
        </w:rPr>
        <w:t>«</w:t>
      </w:r>
      <w:r w:rsidR="00A064E2" w:rsidRPr="00A064E2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</w:r>
      <w:r w:rsidR="008B407B" w:rsidRPr="008B407B">
        <w:rPr>
          <w:rFonts w:ascii="Times New Roman" w:hAnsi="Times New Roman" w:cs="Times New Roman"/>
          <w:sz w:val="28"/>
          <w:szCs w:val="28"/>
        </w:rPr>
        <w:t>»</w:t>
      </w:r>
    </w:p>
    <w:p w:rsidR="00D312C9" w:rsidRDefault="00D312C9"/>
    <w:sectPr w:rsidR="00D312C9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368A"/>
    <w:rsid w:val="00120A78"/>
    <w:rsid w:val="001B4AA9"/>
    <w:rsid w:val="0038368A"/>
    <w:rsid w:val="008B407B"/>
    <w:rsid w:val="00A064E2"/>
    <w:rsid w:val="00A56CAD"/>
    <w:rsid w:val="00AD1D3E"/>
    <w:rsid w:val="00B63AC7"/>
    <w:rsid w:val="00BE2511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36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5pt">
    <w:name w:val="Основной текст (2) + 7;5 pt;Малые прописные"/>
    <w:basedOn w:val="2"/>
    <w:rsid w:val="0038368A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368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User</cp:lastModifiedBy>
  <cp:revision>5</cp:revision>
  <dcterms:created xsi:type="dcterms:W3CDTF">2022-06-21T11:50:00Z</dcterms:created>
  <dcterms:modified xsi:type="dcterms:W3CDTF">2023-01-09T12:58:00Z</dcterms:modified>
</cp:coreProperties>
</file>