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D" w:rsidRDefault="00D838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84D" w:rsidRDefault="00D8384D">
      <w:pPr>
        <w:pStyle w:val="ConsPlusNormal"/>
        <w:outlineLvl w:val="0"/>
      </w:pPr>
    </w:p>
    <w:p w:rsidR="00D8384D" w:rsidRDefault="00D8384D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D8384D" w:rsidRDefault="00D8384D">
      <w:pPr>
        <w:pStyle w:val="ConsPlusTitle"/>
        <w:jc w:val="center"/>
      </w:pPr>
    </w:p>
    <w:p w:rsidR="00D8384D" w:rsidRDefault="00D8384D">
      <w:pPr>
        <w:pStyle w:val="ConsPlusTitle"/>
        <w:jc w:val="center"/>
      </w:pPr>
      <w:r>
        <w:t>ПОСТАНОВЛЕНИЕ</w:t>
      </w:r>
    </w:p>
    <w:p w:rsidR="00D8384D" w:rsidRDefault="00D8384D">
      <w:pPr>
        <w:pStyle w:val="ConsPlusTitle"/>
        <w:jc w:val="center"/>
      </w:pPr>
      <w:r>
        <w:t>от 20 апреля 2001 г. N 68-п</w:t>
      </w:r>
    </w:p>
    <w:p w:rsidR="00D8384D" w:rsidRDefault="00D8384D">
      <w:pPr>
        <w:pStyle w:val="ConsPlusTitle"/>
        <w:jc w:val="center"/>
      </w:pPr>
    </w:p>
    <w:p w:rsidR="00D8384D" w:rsidRDefault="00D8384D">
      <w:pPr>
        <w:pStyle w:val="ConsPlusTitle"/>
        <w:jc w:val="center"/>
      </w:pPr>
      <w:r>
        <w:t xml:space="preserve">О КООРДИНАЦИОННОМ СОВЕТЕ ПО РАЗВИТИЮ </w:t>
      </w:r>
      <w:proofErr w:type="gramStart"/>
      <w:r>
        <w:t>ИНВЕСТИЦИОННОЙ</w:t>
      </w:r>
      <w:proofErr w:type="gramEnd"/>
    </w:p>
    <w:p w:rsidR="00D8384D" w:rsidRDefault="00D8384D">
      <w:pPr>
        <w:pStyle w:val="ConsPlusTitle"/>
        <w:jc w:val="center"/>
      </w:pPr>
      <w:r>
        <w:t>ДЕЯТЕЛЬНОСТИ И КОНКУРЕНЦИИ НА ТЕРРИТОРИИ</w:t>
      </w:r>
    </w:p>
    <w:p w:rsidR="00D8384D" w:rsidRDefault="00D8384D">
      <w:pPr>
        <w:pStyle w:val="ConsPlusTitle"/>
        <w:jc w:val="center"/>
      </w:pPr>
      <w:r>
        <w:t>СТАВРОПОЛЬСКОГО КРАЯ</w:t>
      </w:r>
    </w:p>
    <w:p w:rsidR="00D8384D" w:rsidRDefault="00D8384D">
      <w:pPr>
        <w:pStyle w:val="ConsPlusNormal"/>
        <w:jc w:val="center"/>
      </w:pPr>
    </w:p>
    <w:p w:rsidR="00D8384D" w:rsidRDefault="00D8384D">
      <w:pPr>
        <w:pStyle w:val="ConsPlusNormal"/>
        <w:jc w:val="center"/>
      </w:pPr>
      <w:r>
        <w:t>Список изменяющих документов</w:t>
      </w:r>
    </w:p>
    <w:p w:rsidR="00D8384D" w:rsidRDefault="00D8384D">
      <w:pPr>
        <w:pStyle w:val="ConsPlusNormal"/>
        <w:jc w:val="center"/>
      </w:pPr>
      <w:proofErr w:type="gramStart"/>
      <w:r>
        <w:t>(в ред. постановлений Правительства Ставропольского края</w:t>
      </w:r>
      <w:proofErr w:type="gramEnd"/>
    </w:p>
    <w:p w:rsidR="00D8384D" w:rsidRDefault="00D8384D">
      <w:pPr>
        <w:pStyle w:val="ConsPlusNormal"/>
        <w:jc w:val="center"/>
      </w:pPr>
      <w:r>
        <w:t xml:space="preserve">от 22.05.2008 </w:t>
      </w:r>
      <w:hyperlink r:id="rId5" w:history="1">
        <w:r>
          <w:rPr>
            <w:color w:val="0000FF"/>
          </w:rPr>
          <w:t>N 88-п</w:t>
        </w:r>
      </w:hyperlink>
      <w:r>
        <w:t xml:space="preserve">, от 22.06.2009 </w:t>
      </w:r>
      <w:hyperlink r:id="rId6" w:history="1">
        <w:r>
          <w:rPr>
            <w:color w:val="0000FF"/>
          </w:rPr>
          <w:t>N 164-п</w:t>
        </w:r>
      </w:hyperlink>
      <w:r>
        <w:t xml:space="preserve">, от 11.02.2010 </w:t>
      </w:r>
      <w:hyperlink r:id="rId7" w:history="1">
        <w:r>
          <w:rPr>
            <w:color w:val="0000FF"/>
          </w:rPr>
          <w:t>N 41-п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09.12.2010 </w:t>
      </w:r>
      <w:hyperlink r:id="rId8" w:history="1">
        <w:r>
          <w:rPr>
            <w:color w:val="0000FF"/>
          </w:rPr>
          <w:t>N 407-п</w:t>
        </w:r>
      </w:hyperlink>
      <w:r>
        <w:t xml:space="preserve">, от 01.06.2011 </w:t>
      </w:r>
      <w:hyperlink r:id="rId9" w:history="1">
        <w:r>
          <w:rPr>
            <w:color w:val="0000FF"/>
          </w:rPr>
          <w:t>N 209-п</w:t>
        </w:r>
      </w:hyperlink>
      <w:r>
        <w:t xml:space="preserve">, от 02.09.2011 </w:t>
      </w:r>
      <w:hyperlink r:id="rId10" w:history="1">
        <w:r>
          <w:rPr>
            <w:color w:val="0000FF"/>
          </w:rPr>
          <w:t>N 345-п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17.02.2012 </w:t>
      </w:r>
      <w:hyperlink r:id="rId11" w:history="1">
        <w:r>
          <w:rPr>
            <w:color w:val="0000FF"/>
          </w:rPr>
          <w:t>N 61-п</w:t>
        </w:r>
      </w:hyperlink>
      <w:r>
        <w:t xml:space="preserve">, от 27.07.2012 </w:t>
      </w:r>
      <w:hyperlink r:id="rId12" w:history="1">
        <w:r>
          <w:rPr>
            <w:color w:val="0000FF"/>
          </w:rPr>
          <w:t>N 269-п</w:t>
        </w:r>
      </w:hyperlink>
      <w:r>
        <w:t xml:space="preserve">, от 10.09.2012 </w:t>
      </w:r>
      <w:hyperlink r:id="rId13" w:history="1">
        <w:r>
          <w:rPr>
            <w:color w:val="0000FF"/>
          </w:rPr>
          <w:t>N 336-п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23.05.2013 </w:t>
      </w:r>
      <w:hyperlink r:id="rId14" w:history="1">
        <w:r>
          <w:rPr>
            <w:color w:val="0000FF"/>
          </w:rPr>
          <w:t>N 207-п</w:t>
        </w:r>
      </w:hyperlink>
      <w:r>
        <w:t xml:space="preserve">, от 18.09.2013 </w:t>
      </w:r>
      <w:hyperlink r:id="rId15" w:history="1">
        <w:r>
          <w:rPr>
            <w:color w:val="0000FF"/>
          </w:rPr>
          <w:t>N 351-п</w:t>
        </w:r>
      </w:hyperlink>
      <w:r>
        <w:t xml:space="preserve">, от 02.12.2013 </w:t>
      </w:r>
      <w:hyperlink r:id="rId16" w:history="1">
        <w:r>
          <w:rPr>
            <w:color w:val="0000FF"/>
          </w:rPr>
          <w:t>N 451-п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07.02.2014 </w:t>
      </w:r>
      <w:hyperlink r:id="rId17" w:history="1">
        <w:r>
          <w:rPr>
            <w:color w:val="0000FF"/>
          </w:rPr>
          <w:t>N 29-п</w:t>
        </w:r>
      </w:hyperlink>
      <w:r>
        <w:t xml:space="preserve">, от 08.05.2014 </w:t>
      </w:r>
      <w:hyperlink r:id="rId18" w:history="1">
        <w:r>
          <w:rPr>
            <w:color w:val="0000FF"/>
          </w:rPr>
          <w:t>N 206-п</w:t>
        </w:r>
      </w:hyperlink>
      <w:r>
        <w:t xml:space="preserve">, от 12.01.2015 </w:t>
      </w:r>
      <w:hyperlink r:id="rId19" w:history="1">
        <w:r>
          <w:rPr>
            <w:color w:val="0000FF"/>
          </w:rPr>
          <w:t>N 7-п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15.06.2015 </w:t>
      </w:r>
      <w:hyperlink r:id="rId20" w:history="1">
        <w:r>
          <w:rPr>
            <w:color w:val="0000FF"/>
          </w:rPr>
          <w:t>N 255-п</w:t>
        </w:r>
      </w:hyperlink>
      <w:r>
        <w:t xml:space="preserve">, от 06.07.2015 </w:t>
      </w:r>
      <w:hyperlink r:id="rId21" w:history="1">
        <w:r>
          <w:rPr>
            <w:color w:val="0000FF"/>
          </w:rPr>
          <w:t>N 288-п</w:t>
        </w:r>
      </w:hyperlink>
      <w:r>
        <w:t xml:space="preserve">, от 09.11.2015 </w:t>
      </w:r>
      <w:hyperlink r:id="rId22" w:history="1">
        <w:r>
          <w:rPr>
            <w:color w:val="0000FF"/>
          </w:rPr>
          <w:t>N 484-п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29.03.2016 </w:t>
      </w:r>
      <w:hyperlink r:id="rId23" w:history="1">
        <w:r>
          <w:rPr>
            <w:color w:val="0000FF"/>
          </w:rPr>
          <w:t>N 119-п</w:t>
        </w:r>
      </w:hyperlink>
      <w:r>
        <w:t xml:space="preserve">, от 05.08.2016 </w:t>
      </w:r>
      <w:hyperlink r:id="rId24" w:history="1">
        <w:r>
          <w:rPr>
            <w:color w:val="0000FF"/>
          </w:rPr>
          <w:t>N 339-п</w:t>
        </w:r>
      </w:hyperlink>
      <w:r>
        <w:t xml:space="preserve">, от 06.02.2017 </w:t>
      </w:r>
      <w:hyperlink r:id="rId25" w:history="1">
        <w:r>
          <w:rPr>
            <w:color w:val="0000FF"/>
          </w:rPr>
          <w:t>N 34-п</w:t>
        </w:r>
      </w:hyperlink>
      <w:r>
        <w:t>)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ind w:firstLine="540"/>
        <w:jc w:val="both"/>
      </w:pPr>
      <w:r>
        <w:t>В целях развития инвестиционной деятельности и конкуренции на территории Ставропольского края Правительство Ставропольского края постановляет:</w:t>
      </w:r>
    </w:p>
    <w:p w:rsidR="00D8384D" w:rsidRDefault="00D8384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ind w:firstLine="540"/>
        <w:jc w:val="both"/>
      </w:pPr>
      <w:r>
        <w:t xml:space="preserve">1. Создать координационный совет по развитию инвестиционной деятельности и конкуренции на территории Ставропольского края в </w:t>
      </w:r>
      <w:hyperlink w:anchor="P45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D8384D" w:rsidRDefault="00D838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179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инвестиционной деятельности и конкуренции на территории Ставропольского края (далее - Положение).</w:t>
      </w:r>
    </w:p>
    <w:p w:rsidR="00D8384D" w:rsidRDefault="00D838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3. Организацию работы координационного совета по развитию инвестиционной деятельности и конкуренции на территории Ставропольского края возложить на министерство экономического развития Ставропольского края</w:t>
      </w:r>
    </w:p>
    <w:p w:rsidR="00D8384D" w:rsidRDefault="00D8384D">
      <w:pPr>
        <w:pStyle w:val="ConsPlusNormal"/>
        <w:jc w:val="both"/>
      </w:pPr>
      <w:r>
        <w:t xml:space="preserve">(в ред. постановлений Правительства Ставропольского края от 22.06.2009 </w:t>
      </w:r>
      <w:hyperlink r:id="rId29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164-п</w:t>
        </w:r>
      </w:hyperlink>
      <w:r>
        <w:t xml:space="preserve">, от 15.06.2015 </w:t>
      </w:r>
      <w:hyperlink r:id="rId30" w:history="1">
        <w:r>
          <w:rPr>
            <w:color w:val="0000FF"/>
          </w:rPr>
          <w:t>N 255-п</w:t>
        </w:r>
      </w:hyperlink>
      <w:r>
        <w:t>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экономического развития и торговли Ставропольского края Гаевского В.В.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принятия.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right"/>
      </w:pPr>
      <w:r>
        <w:t>Губернатор</w:t>
      </w:r>
    </w:p>
    <w:p w:rsidR="00D8384D" w:rsidRDefault="00D8384D">
      <w:pPr>
        <w:pStyle w:val="ConsPlusNormal"/>
        <w:jc w:val="right"/>
      </w:pPr>
      <w:r>
        <w:t>Ставропольского края</w:t>
      </w:r>
    </w:p>
    <w:p w:rsidR="00D8384D" w:rsidRDefault="00D8384D">
      <w:pPr>
        <w:pStyle w:val="ConsPlusNormal"/>
        <w:jc w:val="right"/>
      </w:pPr>
      <w:r>
        <w:t>А.Л.ЧЕРНОГОРОВ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right"/>
        <w:outlineLvl w:val="0"/>
      </w:pPr>
      <w:r>
        <w:t>Приложение</w:t>
      </w:r>
    </w:p>
    <w:p w:rsidR="00D8384D" w:rsidRDefault="00D8384D">
      <w:pPr>
        <w:pStyle w:val="ConsPlusNormal"/>
        <w:jc w:val="right"/>
      </w:pPr>
      <w:r>
        <w:t>к постановлению</w:t>
      </w:r>
    </w:p>
    <w:p w:rsidR="00D8384D" w:rsidRDefault="00D8384D">
      <w:pPr>
        <w:pStyle w:val="ConsPlusNormal"/>
        <w:jc w:val="right"/>
      </w:pPr>
      <w:r>
        <w:t>Правительства Ставропольского края</w:t>
      </w:r>
    </w:p>
    <w:p w:rsidR="00D8384D" w:rsidRDefault="00D8384D">
      <w:pPr>
        <w:pStyle w:val="ConsPlusNormal"/>
        <w:jc w:val="right"/>
      </w:pPr>
      <w:r>
        <w:t>от 20 апреля 2001 г. N 68-п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center"/>
      </w:pPr>
      <w:bookmarkStart w:id="0" w:name="P45"/>
      <w:bookmarkEnd w:id="0"/>
      <w:r>
        <w:t>СОСТАВ</w:t>
      </w:r>
    </w:p>
    <w:p w:rsidR="00D8384D" w:rsidRDefault="00D8384D">
      <w:pPr>
        <w:pStyle w:val="ConsPlusNormal"/>
        <w:jc w:val="center"/>
      </w:pPr>
      <w:r>
        <w:t xml:space="preserve">КООРДИНАЦИОННОГО СОВЕТА ПО РАЗВИТИЮ </w:t>
      </w:r>
      <w:proofErr w:type="gramStart"/>
      <w:r>
        <w:t>ИНВЕСТИЦИОННОЙ</w:t>
      </w:r>
      <w:proofErr w:type="gramEnd"/>
    </w:p>
    <w:p w:rsidR="00D8384D" w:rsidRDefault="00D8384D">
      <w:pPr>
        <w:pStyle w:val="ConsPlusNormal"/>
        <w:jc w:val="center"/>
      </w:pPr>
      <w:r>
        <w:t>ДЕЯТЕЛЬНОСТИ И КОНКУРЕНЦИИ НА ТЕРРИТОРИИ</w:t>
      </w:r>
    </w:p>
    <w:p w:rsidR="00D8384D" w:rsidRDefault="00D8384D">
      <w:pPr>
        <w:pStyle w:val="ConsPlusNormal"/>
        <w:jc w:val="center"/>
      </w:pPr>
      <w:r>
        <w:t>СТАВРОПОЛЬСКОГО КРАЯ</w:t>
      </w:r>
    </w:p>
    <w:p w:rsidR="00D8384D" w:rsidRDefault="00D8384D">
      <w:pPr>
        <w:pStyle w:val="ConsPlusNormal"/>
        <w:jc w:val="center"/>
      </w:pPr>
    </w:p>
    <w:p w:rsidR="00D8384D" w:rsidRDefault="00D8384D">
      <w:pPr>
        <w:pStyle w:val="ConsPlusNormal"/>
        <w:jc w:val="center"/>
      </w:pPr>
      <w:r>
        <w:t>Список изменяющих документов</w:t>
      </w:r>
    </w:p>
    <w:p w:rsidR="00D8384D" w:rsidRDefault="00D8384D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  <w:proofErr w:type="gramEnd"/>
    </w:p>
    <w:p w:rsidR="00D8384D" w:rsidRDefault="00D8384D">
      <w:pPr>
        <w:pStyle w:val="ConsPlusNormal"/>
        <w:jc w:val="center"/>
      </w:pPr>
      <w:r>
        <w:t>от 06.02.2017 N 34-п)</w:t>
      </w:r>
    </w:p>
    <w:p w:rsidR="00D8384D" w:rsidRDefault="00D8384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ВЛАДИМИРОВ</w:t>
            </w:r>
          </w:p>
          <w:p w:rsidR="00D8384D" w:rsidRDefault="00D8384D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Губернатор Ставропольского края, председатель координационного совета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МУРГА</w:t>
            </w:r>
          </w:p>
          <w:p w:rsidR="00D8384D" w:rsidRDefault="00D8384D">
            <w:pPr>
              <w:pStyle w:val="ConsPlusNormal"/>
            </w:pPr>
            <w:r>
              <w:t>Андрей 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председателя Правительства Ставропольского края - министр экономического развития Ставропольского края, заместитель председателя координационного совета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КОГАРЛЫЦКИЙ</w:t>
            </w:r>
          </w:p>
          <w:p w:rsidR="00D8384D" w:rsidRDefault="00D8384D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министра экономического развития Ставропольского края, заместитель председателя координационного совета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МАКРУШИН</w:t>
            </w:r>
          </w:p>
          <w:p w:rsidR="00D8384D" w:rsidRDefault="00D8384D">
            <w:pPr>
              <w:pStyle w:val="ConsPlusNormal"/>
            </w:pPr>
            <w:r>
              <w:lastRenderedPageBreak/>
              <w:t>Сергей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lastRenderedPageBreak/>
              <w:t xml:space="preserve">заместитель начальника управления по </w:t>
            </w:r>
            <w:r>
              <w:lastRenderedPageBreak/>
              <w:t xml:space="preserve">модернизации экономики, развитию инноваций и </w:t>
            </w:r>
            <w:proofErr w:type="spellStart"/>
            <w:r>
              <w:t>нанотехнологий</w:t>
            </w:r>
            <w:proofErr w:type="spellEnd"/>
            <w:r>
              <w:t xml:space="preserve"> министерства экономического развития Ставропольского края, секретарь координационного совета</w:t>
            </w:r>
          </w:p>
        </w:tc>
      </w:tr>
      <w:tr w:rsidR="00D8384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lastRenderedPageBreak/>
              <w:t>Члены координационного совета: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БОВША</w:t>
            </w:r>
          </w:p>
          <w:p w:rsidR="00D8384D" w:rsidRDefault="00D8384D">
            <w:pPr>
              <w:pStyle w:val="ConsPlusNormal"/>
            </w:pPr>
            <w:r>
              <w:t>Виктор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Ставропольскому краю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БОЙКОВ</w:t>
            </w:r>
          </w:p>
          <w:p w:rsidR="00D8384D" w:rsidRDefault="00D8384D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председателя Правительства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ВАСИЛЬЕВ</w:t>
            </w:r>
          </w:p>
          <w:p w:rsidR="00D8384D" w:rsidRDefault="00D8384D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министр строительства, дорожного хозяйства и транспорта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ГАВРИЛЕНКО</w:t>
            </w:r>
          </w:p>
          <w:p w:rsidR="00D8384D" w:rsidRDefault="00D8384D">
            <w:pPr>
              <w:pStyle w:val="ConsPlusNormal"/>
            </w:pPr>
            <w:r>
              <w:t>Наталья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министра здравоохранения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ГАЗАРОВ</w:t>
            </w:r>
          </w:p>
          <w:p w:rsidR="00D8384D" w:rsidRDefault="00D8384D">
            <w:pPr>
              <w:pStyle w:val="ConsPlusNormal"/>
            </w:pPr>
            <w:r>
              <w:t xml:space="preserve">Алексей </w:t>
            </w:r>
            <w:proofErr w:type="spellStart"/>
            <w:r>
              <w:t>Аленикович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министр имущественных отношений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ГОНЧАРОВ</w:t>
            </w:r>
          </w:p>
          <w:p w:rsidR="00D8384D" w:rsidRDefault="00D8384D">
            <w:pPr>
              <w:pStyle w:val="ConsPlusNormal"/>
            </w:pPr>
            <w:r>
              <w:t>Виктор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председателя Думы Ставропольского края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proofErr w:type="gramStart"/>
            <w:r>
              <w:t>ДЕБЕЛЫЙ</w:t>
            </w:r>
            <w:proofErr w:type="gramEnd"/>
          </w:p>
          <w:p w:rsidR="00D8384D" w:rsidRDefault="00D8384D">
            <w:pPr>
              <w:pStyle w:val="ConsPlusNormal"/>
            </w:pPr>
            <w:r>
              <w:t>Роман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директор государственного бюджетного профессионального образовательного учреждения "</w:t>
            </w:r>
            <w:proofErr w:type="spellStart"/>
            <w:r>
              <w:t>Невинномысский</w:t>
            </w:r>
            <w:proofErr w:type="spellEnd"/>
            <w:r>
              <w:t xml:space="preserve"> индустриальный колледж"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ДЖУРИНСКАЯ</w:t>
            </w:r>
          </w:p>
          <w:p w:rsidR="00D8384D" w:rsidRDefault="00D8384D">
            <w:pPr>
              <w:pStyle w:val="ConsPlusNormal"/>
            </w:pPr>
            <w:r>
              <w:t>Ольга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Региональный представитель Ассоциации "Профессиональное сообщество директоров "</w:t>
            </w:r>
            <w:proofErr w:type="spellStart"/>
            <w:r>
              <w:t>Директориум</w:t>
            </w:r>
            <w:proofErr w:type="spellEnd"/>
            <w:r>
              <w:t>" в Ставропольском крае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ЗАВЯЗКИН</w:t>
            </w:r>
          </w:p>
          <w:p w:rsidR="00D8384D" w:rsidRDefault="00D8384D">
            <w:pPr>
              <w:pStyle w:val="ConsPlusNormal"/>
            </w:pPr>
            <w:r>
              <w:t>Роман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экономическому развитию, собственности, инвестициям, курортам и туризму, член комитета Думы Ставропольского края по промышленности, энергетике, строительству и жилищно-коммунальному хозяйству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ЛЫЧАГИНА</w:t>
            </w:r>
          </w:p>
          <w:p w:rsidR="00D8384D" w:rsidRDefault="00D8384D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Ставропольскому краю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lastRenderedPageBreak/>
              <w:t>МАКСИМОВ</w:t>
            </w:r>
          </w:p>
          <w:p w:rsidR="00D8384D" w:rsidRDefault="00D8384D">
            <w:pPr>
              <w:pStyle w:val="ConsPlusNormal"/>
            </w:pPr>
            <w:r>
              <w:t>Альберт Станиславович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член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МИНЕНКОВ</w:t>
            </w:r>
          </w:p>
          <w:p w:rsidR="00D8384D" w:rsidRDefault="00D8384D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глава города Невинномысска Ставропольского края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МИРОНЫЧЕВА</w:t>
            </w:r>
          </w:p>
          <w:p w:rsidR="00D8384D" w:rsidRDefault="00D8384D">
            <w:pPr>
              <w:pStyle w:val="ConsPlusNormal"/>
            </w:pPr>
            <w:r>
              <w:t>Галина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председатель комитета Ставропольского края по пищевой и перерабатывающей промышленности, торговле и лицензированию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МРВАЛЕВИЧ</w:t>
            </w:r>
          </w:p>
          <w:p w:rsidR="00D8384D" w:rsidRDefault="00D8384D">
            <w:pPr>
              <w:pStyle w:val="ConsPlusNormal"/>
            </w:pPr>
            <w:proofErr w:type="gramStart"/>
            <w:r>
              <w:t>Павле</w:t>
            </w:r>
            <w:proofErr w:type="gramEnd"/>
            <w:r>
              <w:t xml:space="preserve">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сопредседатель Ставропольского краевого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НАДЕИН</w:t>
            </w:r>
          </w:p>
          <w:p w:rsidR="00D8384D" w:rsidRDefault="00D8384D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аграрным и земельным вопросам, природопользованию и экологии, член комитета Думы Ставропольского края по законодательству, государственному строительству и местному самоуправлению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НАДТОКИН</w:t>
            </w:r>
          </w:p>
          <w:p w:rsidR="00D8384D" w:rsidRDefault="00D8384D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генерального директора общества с ограниченной ответственностью "</w:t>
            </w:r>
            <w:proofErr w:type="spellStart"/>
            <w:r>
              <w:t>СтавСталь</w:t>
            </w:r>
            <w:proofErr w:type="spellEnd"/>
            <w:r>
              <w:t>"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НАЗАРЕНКО</w:t>
            </w:r>
          </w:p>
          <w:p w:rsidR="00D8384D" w:rsidRDefault="00D8384D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председатель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НИКИТИН</w:t>
            </w:r>
          </w:p>
          <w:p w:rsidR="00D8384D" w:rsidRDefault="00D8384D">
            <w:pPr>
              <w:pStyle w:val="ConsPlusNormal"/>
            </w:pPr>
            <w:r>
              <w:t>Сергей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Ставропольскому краю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ОБОЛЕНЕЦ</w:t>
            </w:r>
          </w:p>
          <w:p w:rsidR="00D8384D" w:rsidRDefault="00D8384D">
            <w:pPr>
              <w:pStyle w:val="ConsPlusNormal"/>
            </w:pPr>
            <w: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президент Торгово-промышленной палаты Ставропольского края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РАЗДОБУДЬКО</w:t>
            </w:r>
          </w:p>
          <w:p w:rsidR="00D8384D" w:rsidRDefault="00D8384D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 xml:space="preserve">член комитета Думы Ставропольского края по экономическому развитию, собственности, инвестициям, курортам и туризму, член комитета Думы Ставропольского края по </w:t>
            </w:r>
            <w:r>
              <w:lastRenderedPageBreak/>
              <w:t>бюджету, налогам и финансово-кредитной политике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lastRenderedPageBreak/>
              <w:t>РОМАНЕНКО</w:t>
            </w:r>
          </w:p>
          <w:p w:rsidR="00D8384D" w:rsidRDefault="00D8384D">
            <w:pPr>
              <w:pStyle w:val="ConsPlusNormal"/>
            </w:pPr>
            <w:r>
              <w:t>Роман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Управляющий Ставропольским отделением N 5230 публичного акционерного общества "Сбербанк России"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РУДЬЕВА</w:t>
            </w:r>
          </w:p>
          <w:p w:rsidR="00D8384D" w:rsidRDefault="00D8384D">
            <w:pPr>
              <w:pStyle w:val="ConsPlusNormal"/>
            </w:pPr>
            <w:r>
              <w:t xml:space="preserve">Диана </w:t>
            </w:r>
            <w:proofErr w:type="spellStart"/>
            <w:r>
              <w:t>Гитиномагомедовна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министра образования и молодежной политики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СИДОРЕНКО</w:t>
            </w:r>
          </w:p>
          <w:p w:rsidR="00D8384D" w:rsidRDefault="00D8384D">
            <w:pPr>
              <w:pStyle w:val="ConsPlusNormal"/>
            </w:pPr>
            <w:r>
              <w:t>Денис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министра культуры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СУМКИН</w:t>
            </w:r>
          </w:p>
          <w:p w:rsidR="00D8384D" w:rsidRDefault="00D8384D">
            <w:pPr>
              <w:pStyle w:val="ConsPlusNormal"/>
            </w:pPr>
            <w:r>
              <w:t>Геннадий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вице-президент, генеральный директор Союза работодателей Ставропольского края "Конгресс деловых кругов Ставрополья"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СУСЛОВ</w:t>
            </w:r>
          </w:p>
          <w:p w:rsidR="00D8384D" w:rsidRDefault="00D8384D">
            <w:pPr>
              <w:pStyle w:val="ConsPlusNormal"/>
            </w:pPr>
            <w:r>
              <w:t>Юрий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министра финансов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СЫСОЕВ</w:t>
            </w:r>
          </w:p>
          <w:p w:rsidR="00D8384D" w:rsidRDefault="00D8384D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промышленности, энергетике, строительству и жилищно-коммунальному хозяйству, член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ТОЛБАТОВ</w:t>
            </w:r>
          </w:p>
          <w:p w:rsidR="00D8384D" w:rsidRDefault="00D8384D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первый заместитель главы администрации города Ставрополя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ХАРИТОНОВ</w:t>
            </w:r>
          </w:p>
          <w:p w:rsidR="00D8384D" w:rsidRDefault="00D8384D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президент Ставропольской краевой общественной организации "Союз защиты прав потребителей и предпринимателей "Общественный контроль"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ХЛОПЯНОВ</w:t>
            </w:r>
          </w:p>
          <w:p w:rsidR="00D8384D" w:rsidRDefault="00D8384D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министр природных ресурсов и охраны окружающей среды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ХОЦЕНКО</w:t>
            </w:r>
          </w:p>
          <w:p w:rsidR="00D8384D" w:rsidRDefault="00D8384D">
            <w:pPr>
              <w:pStyle w:val="ConsPlusNormal"/>
            </w:pPr>
            <w:r>
              <w:t>Виталий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министр энергетики, промышленности и связи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ЧЕРНИЦОВ</w:t>
            </w:r>
          </w:p>
          <w:p w:rsidR="00D8384D" w:rsidRDefault="00D8384D">
            <w:pPr>
              <w:pStyle w:val="ConsPlusNormal"/>
            </w:pPr>
            <w:r>
              <w:t>Валерий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 xml:space="preserve">член комитета Думы Ставропольского края по бюджету, налогам и финансово-кредитной политике, член комитета Думы Ставропольского края по казачеству, </w:t>
            </w:r>
            <w:r>
              <w:lastRenderedPageBreak/>
              <w:t>безопасности, межпарламентским связям и общественным организациям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lastRenderedPageBreak/>
              <w:t>ШЕБЗУХОВА</w:t>
            </w:r>
          </w:p>
          <w:p w:rsidR="00D8384D" w:rsidRDefault="00D8384D">
            <w:pPr>
              <w:pStyle w:val="ConsPlusNormal"/>
            </w:pPr>
            <w:r>
              <w:t xml:space="preserve">Фатима </w:t>
            </w:r>
            <w:proofErr w:type="spellStart"/>
            <w:r>
              <w:t>Тобиевна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 xml:space="preserve">руководитель представительства автономной некоммерческой организации "Агентство стратегических инициатив по продвижению новых проектов" в </w:t>
            </w:r>
            <w:proofErr w:type="spellStart"/>
            <w:r>
              <w:t>Северо-Кавказском</w:t>
            </w:r>
            <w:proofErr w:type="spellEnd"/>
            <w:r>
              <w:t xml:space="preserve"> федеральном округе (по согласованию)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ШИШМАНИДИ</w:t>
            </w:r>
          </w:p>
          <w:p w:rsidR="00D8384D" w:rsidRDefault="00D8384D">
            <w:pPr>
              <w:pStyle w:val="ConsPlusNormal"/>
            </w:pPr>
            <w:r>
              <w:t xml:space="preserve">Константин </w:t>
            </w:r>
            <w:proofErr w:type="spellStart"/>
            <w:r>
              <w:t>Аристидович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председатель региональной тарифной комиссии Ставропольского края</w:t>
            </w:r>
          </w:p>
        </w:tc>
      </w:tr>
      <w:tr w:rsidR="00D83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center"/>
            </w:pPr>
            <w:r>
              <w:t>ЮРЧЕНКО</w:t>
            </w:r>
          </w:p>
          <w:p w:rsidR="00D8384D" w:rsidRDefault="00D8384D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384D" w:rsidRDefault="00D8384D">
            <w:pPr>
              <w:pStyle w:val="ConsPlusNormal"/>
              <w:jc w:val="both"/>
            </w:pPr>
            <w:r>
              <w:t>заместитель министра сельского хозяйства Ставропольского края</w:t>
            </w:r>
          </w:p>
        </w:tc>
      </w:tr>
    </w:tbl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right"/>
        <w:outlineLvl w:val="0"/>
      </w:pPr>
      <w:r>
        <w:t>Утверждено</w:t>
      </w:r>
    </w:p>
    <w:p w:rsidR="00D8384D" w:rsidRDefault="00D8384D">
      <w:pPr>
        <w:pStyle w:val="ConsPlusNormal"/>
        <w:jc w:val="right"/>
      </w:pPr>
      <w:r>
        <w:t>постановлением</w:t>
      </w:r>
    </w:p>
    <w:p w:rsidR="00D8384D" w:rsidRDefault="00D8384D">
      <w:pPr>
        <w:pStyle w:val="ConsPlusNormal"/>
        <w:jc w:val="right"/>
      </w:pPr>
      <w:r>
        <w:t>Правительства Ставропольского края</w:t>
      </w:r>
    </w:p>
    <w:p w:rsidR="00D8384D" w:rsidRDefault="00D8384D">
      <w:pPr>
        <w:pStyle w:val="ConsPlusNormal"/>
        <w:jc w:val="right"/>
      </w:pPr>
      <w:r>
        <w:t>от 20 апреля 2001 г. N 68-п</w:t>
      </w:r>
    </w:p>
    <w:p w:rsidR="00D8384D" w:rsidRDefault="00D8384D">
      <w:pPr>
        <w:pStyle w:val="ConsPlusNormal"/>
      </w:pPr>
    </w:p>
    <w:p w:rsidR="00D8384D" w:rsidRDefault="00D8384D">
      <w:pPr>
        <w:pStyle w:val="ConsPlusTitle"/>
        <w:jc w:val="center"/>
      </w:pPr>
      <w:bookmarkStart w:id="1" w:name="P179"/>
      <w:bookmarkEnd w:id="1"/>
      <w:r>
        <w:t>ПОЛОЖЕНИЕ</w:t>
      </w:r>
    </w:p>
    <w:p w:rsidR="00D8384D" w:rsidRDefault="00D8384D">
      <w:pPr>
        <w:pStyle w:val="ConsPlusTitle"/>
        <w:jc w:val="center"/>
      </w:pPr>
      <w:r>
        <w:t xml:space="preserve">О КООРДИНАЦИОННОМ СОВЕТЕ ПО РАЗВИТИЮ </w:t>
      </w:r>
      <w:proofErr w:type="gramStart"/>
      <w:r>
        <w:t>ИНВЕСТИЦИОННОЙ</w:t>
      </w:r>
      <w:proofErr w:type="gramEnd"/>
    </w:p>
    <w:p w:rsidR="00D8384D" w:rsidRDefault="00D8384D">
      <w:pPr>
        <w:pStyle w:val="ConsPlusTitle"/>
        <w:jc w:val="center"/>
      </w:pPr>
      <w:r>
        <w:t>ДЕЯТЕЛЬНОСТИ И КОНКУРЕНЦИИ НА ТЕРРИТОРИИ</w:t>
      </w:r>
    </w:p>
    <w:p w:rsidR="00D8384D" w:rsidRDefault="00D8384D">
      <w:pPr>
        <w:pStyle w:val="ConsPlusTitle"/>
        <w:jc w:val="center"/>
      </w:pPr>
      <w:r>
        <w:t>СТАВРОПОЛЬСКОГО КРАЯ</w:t>
      </w:r>
    </w:p>
    <w:p w:rsidR="00D8384D" w:rsidRDefault="00D8384D">
      <w:pPr>
        <w:pStyle w:val="ConsPlusNormal"/>
        <w:jc w:val="center"/>
      </w:pPr>
    </w:p>
    <w:p w:rsidR="00D8384D" w:rsidRDefault="00D8384D">
      <w:pPr>
        <w:pStyle w:val="ConsPlusNormal"/>
        <w:jc w:val="center"/>
      </w:pPr>
      <w:r>
        <w:t>Список изменяющих документов</w:t>
      </w:r>
    </w:p>
    <w:p w:rsidR="00D8384D" w:rsidRDefault="00D8384D">
      <w:pPr>
        <w:pStyle w:val="ConsPlusNormal"/>
        <w:jc w:val="center"/>
      </w:pPr>
      <w:proofErr w:type="gramStart"/>
      <w:r>
        <w:t>(в ред. постановлений Правительства Ставропольского края</w:t>
      </w:r>
      <w:proofErr w:type="gramEnd"/>
    </w:p>
    <w:p w:rsidR="00D8384D" w:rsidRDefault="00D8384D">
      <w:pPr>
        <w:pStyle w:val="ConsPlusNormal"/>
        <w:jc w:val="center"/>
      </w:pPr>
      <w:r>
        <w:t xml:space="preserve">от 22.05.2008 </w:t>
      </w:r>
      <w:hyperlink r:id="rId32" w:history="1">
        <w:r>
          <w:rPr>
            <w:color w:val="0000FF"/>
          </w:rPr>
          <w:t>N 88-п</w:t>
        </w:r>
      </w:hyperlink>
      <w:r>
        <w:t xml:space="preserve">, от 22.06.2009 </w:t>
      </w:r>
      <w:hyperlink r:id="rId33" w:history="1">
        <w:r>
          <w:rPr>
            <w:color w:val="0000FF"/>
          </w:rPr>
          <w:t>N 164-п</w:t>
        </w:r>
      </w:hyperlink>
      <w:r>
        <w:t xml:space="preserve">, от 11.02.2010 </w:t>
      </w:r>
      <w:hyperlink r:id="rId34" w:history="1">
        <w:r>
          <w:rPr>
            <w:color w:val="0000FF"/>
          </w:rPr>
          <w:t>N 41-п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09.12.2010 </w:t>
      </w:r>
      <w:hyperlink r:id="rId35" w:history="1">
        <w:r>
          <w:rPr>
            <w:color w:val="0000FF"/>
          </w:rPr>
          <w:t>N 407-п</w:t>
        </w:r>
      </w:hyperlink>
      <w:r>
        <w:t xml:space="preserve">, от 08.05.2014 </w:t>
      </w:r>
      <w:hyperlink r:id="rId36" w:history="1">
        <w:r>
          <w:rPr>
            <w:color w:val="0000FF"/>
          </w:rPr>
          <w:t>N 206-п</w:t>
        </w:r>
      </w:hyperlink>
      <w:r>
        <w:t xml:space="preserve">, от 12.01.2015 </w:t>
      </w:r>
      <w:hyperlink r:id="rId37" w:history="1">
        <w:r>
          <w:rPr>
            <w:color w:val="0000FF"/>
          </w:rPr>
          <w:t>N 7-п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15.06.2015 </w:t>
      </w:r>
      <w:hyperlink r:id="rId38" w:history="1">
        <w:r>
          <w:rPr>
            <w:color w:val="0000FF"/>
          </w:rPr>
          <w:t>N 255-п</w:t>
        </w:r>
      </w:hyperlink>
      <w:r>
        <w:t xml:space="preserve">, от 06.07.2015 </w:t>
      </w:r>
      <w:hyperlink r:id="rId39" w:history="1">
        <w:r>
          <w:rPr>
            <w:color w:val="0000FF"/>
          </w:rPr>
          <w:t>N 288-п</w:t>
        </w:r>
      </w:hyperlink>
      <w:r>
        <w:t xml:space="preserve">, от 09.11.2015 </w:t>
      </w:r>
      <w:hyperlink r:id="rId40" w:history="1">
        <w:r>
          <w:rPr>
            <w:color w:val="0000FF"/>
          </w:rPr>
          <w:t>N 484-п</w:t>
        </w:r>
      </w:hyperlink>
      <w:r>
        <w:t>,</w:t>
      </w:r>
    </w:p>
    <w:p w:rsidR="00D8384D" w:rsidRDefault="00D8384D">
      <w:pPr>
        <w:pStyle w:val="ConsPlusNormal"/>
        <w:jc w:val="center"/>
      </w:pPr>
      <w:r>
        <w:t xml:space="preserve">от 29.03.2016 </w:t>
      </w:r>
      <w:hyperlink r:id="rId41" w:history="1">
        <w:r>
          <w:rPr>
            <w:color w:val="0000FF"/>
          </w:rPr>
          <w:t>N 119-п</w:t>
        </w:r>
      </w:hyperlink>
      <w:r>
        <w:t>)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center"/>
        <w:outlineLvl w:val="1"/>
      </w:pPr>
      <w:r>
        <w:t>I. Общие положения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Координационный совет по развитию инвестиционной деятельности и конкуренции на территории Ставропольского края (далее - координационный совет) является постоянно действующим координирующим, </w:t>
      </w:r>
      <w:proofErr w:type="spellStart"/>
      <w:r>
        <w:t>коллегиально-совещательным</w:t>
      </w:r>
      <w:proofErr w:type="spellEnd"/>
      <w:r>
        <w:t xml:space="preserve"> и консультативным органом при Правительстве Ставропольского края, осуществляющим в пределах своей компетенции </w:t>
      </w:r>
      <w:r>
        <w:lastRenderedPageBreak/>
        <w:t>организацию взаимодействия органов государственной власти Ставропольского края и органов местного самоуправления муниципальных образований Ставропольского края (далее - органы местного самоуправления края) в сфере инвестиционной, инновационной деятельности и развития конкуренции</w:t>
      </w:r>
      <w:proofErr w:type="gramEnd"/>
      <w:r>
        <w:t>.</w:t>
      </w:r>
    </w:p>
    <w:p w:rsidR="00D8384D" w:rsidRDefault="00D8384D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своей деятельности координационный совет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 "</w:t>
      </w:r>
      <w:hyperlink r:id="rId45" w:history="1">
        <w:r>
          <w:rPr>
            <w:color w:val="0000FF"/>
          </w:rPr>
          <w:t>Об инвестиционной деятельности в Ставропольском</w:t>
        </w:r>
      </w:hyperlink>
      <w:r>
        <w:t xml:space="preserve"> крае", "</w:t>
      </w:r>
      <w:hyperlink r:id="rId46" w:history="1">
        <w:r>
          <w:rPr>
            <w:color w:val="0000FF"/>
          </w:rPr>
          <w:t>О региональных индустриальных, туристско-рекреационных</w:t>
        </w:r>
      </w:hyperlink>
      <w:r>
        <w:t xml:space="preserve"> и технологических парках", "</w:t>
      </w:r>
      <w:hyperlink r:id="rId47" w:history="1">
        <w:r>
          <w:rPr>
            <w:color w:val="0000FF"/>
          </w:rPr>
          <w:t>Об инновационной деятельности</w:t>
        </w:r>
      </w:hyperlink>
      <w:r>
        <w:t xml:space="preserve"> в Ставропольском крае" и иными нормативными правовыми актами Ставропольского края, а также настоящим Положением.</w:t>
      </w:r>
      <w:proofErr w:type="gramEnd"/>
    </w:p>
    <w:p w:rsidR="00D8384D" w:rsidRDefault="00D8384D">
      <w:pPr>
        <w:pStyle w:val="ConsPlusNormal"/>
        <w:jc w:val="both"/>
      </w:pPr>
      <w:r>
        <w:t xml:space="preserve">(в ред. постановлений Правительства Ставропольского края от 11.02.2010 </w:t>
      </w:r>
      <w:hyperlink r:id="rId48" w:history="1">
        <w:r>
          <w:rPr>
            <w:color w:val="0000FF"/>
          </w:rPr>
          <w:t>N 41-п</w:t>
        </w:r>
      </w:hyperlink>
      <w:r>
        <w:t xml:space="preserve">, от 09.12.2010 </w:t>
      </w:r>
      <w:hyperlink r:id="rId49" w:history="1">
        <w:r>
          <w:rPr>
            <w:color w:val="0000FF"/>
          </w:rPr>
          <w:t>N 407-п</w:t>
        </w:r>
      </w:hyperlink>
      <w:r>
        <w:t xml:space="preserve">, от 29.03.2016 </w:t>
      </w:r>
      <w:hyperlink r:id="rId50" w:history="1">
        <w:r>
          <w:rPr>
            <w:color w:val="0000FF"/>
          </w:rPr>
          <w:t>N 119-п</w:t>
        </w:r>
      </w:hyperlink>
      <w:r>
        <w:t>)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center"/>
        <w:outlineLvl w:val="1"/>
      </w:pPr>
      <w:r>
        <w:t>II. Цели и задачи координационного совета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ind w:firstLine="540"/>
        <w:jc w:val="both"/>
      </w:pPr>
      <w:r>
        <w:t>3. Координационный совет осуществляет свою деятельность в целях повышения эффективности работы по созданию региональных индустриальных, туристско-рекреационных и технологических парков, развитию инвестиционной, инновационной деятельности и конкуренции на территории Ставропольского края, направленной на решение следующих задач:</w:t>
      </w:r>
    </w:p>
    <w:p w:rsidR="00D8384D" w:rsidRDefault="00D8384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1) определение приоритетных направлений инвестиционной деятельности на территории Ставропольского края и выработка рекомендаций по их комплексному развитию;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2) устранение административных, экономических и организационных препятствий в развитии инвестиционной и инновационной деятельности, выработка рекомендаций, направленных на снижение административных барьеров, а также на сокращение сроков и упрощение процедур выдачи органами исполнительной власти Ставропольского края (далее - органы исполнительной власти края) разрешительной документации;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3) формирование целостной системы инфраструктуры поддержки и развития инвестиционной и инновационной деятельности;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4) улучшение инвестиционного климата в Ставропольском крае, </w:t>
      </w:r>
      <w:r>
        <w:lastRenderedPageBreak/>
        <w:t>оказание содействия экономическому и социальному развитию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5) содействие в реализации на территории Ставропольского </w:t>
      </w:r>
      <w:proofErr w:type="gramStart"/>
      <w:r>
        <w:t>края механизмов оценки регулирующего воздействия проектов нормативных правовых актов Ставропольского</w:t>
      </w:r>
      <w:proofErr w:type="gramEnd"/>
      <w:r>
        <w:t xml:space="preserve"> края, разрабатываемых органами исполнительной власти края, и экспертизы нормативных правовых актов Ставропольского края, затрагивающих вопросы осуществления предпринимательской и инвестиционной деятельности;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6) содействие развитию конкуренции в Ставропольском крае.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4. Координационный совет в соответствии с возложенными на него задачами осуществляет следующие функции:</w:t>
      </w:r>
    </w:p>
    <w:p w:rsidR="00D8384D" w:rsidRDefault="00D8384D">
      <w:pPr>
        <w:pStyle w:val="ConsPlusNormal"/>
        <w:spacing w:before="280"/>
        <w:ind w:firstLine="540"/>
        <w:jc w:val="both"/>
      </w:pPr>
      <w:proofErr w:type="gramStart"/>
      <w:r>
        <w:t>1) организует взаимодействие территориальных органов федеральных органов исполнительной власти по Ставропольскому краю (далее - территориальные органы федеральных органов исполнительной власти), органов исполнительной власти края, органов местного самоуправления края, иных организаций по вопросам привлечения инвестиций, развития конкуренции на территории Ставропольского края, а также реализации инвестиционных и инновационных проектов на территории Ставропольского края, в том числе в рамках государственно-частного партнерства;</w:t>
      </w:r>
      <w:proofErr w:type="gramEnd"/>
    </w:p>
    <w:p w:rsidR="00D8384D" w:rsidRDefault="00D8384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2) определяет приоритетные направления инвестиционной деятельности на территории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3) рассматривает и вносит предложения по внедрению </w:t>
      </w:r>
      <w:proofErr w:type="spellStart"/>
      <w:r>
        <w:t>гарантийно-залоговых</w:t>
      </w:r>
      <w:proofErr w:type="spellEnd"/>
      <w:r>
        <w:t xml:space="preserve"> механизмов для привлечения средств российских и иностранных кредитных и иных организаций на реализацию инвестиционных и инновационных проектов на территории Ставропольского края и государственных программ Ставропольского края в целях сосредоточения финансовых и инвестиционных ресурсов на наиболее важных направлениях развития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4) дает рекомендации по разработке и реализации государственных программ Ставропольского края в сфере развития и совершенствования инвестиционной и инновационной деятельности;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5) вырабатывает рекомендации органам исполнительной власти края по </w:t>
      </w:r>
      <w:r>
        <w:lastRenderedPageBreak/>
        <w:t>направлениям государственной поддержки инвестиционной деятельности на территории Ставропольского края и стимулированию инвестиционной активности, в том числе в рамках государственно-частного партнерства;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6) координирует деятельность региональных индустриальных, туристско-рекреационных и технологических парков в пределах полномочий, установленных законодательством Ставропольского края;</w:t>
      </w:r>
    </w:p>
    <w:p w:rsidR="00D8384D" w:rsidRDefault="00D8384D">
      <w:pPr>
        <w:pStyle w:val="ConsPlusNonformat"/>
        <w:spacing w:before="200"/>
        <w:jc w:val="both"/>
      </w:pPr>
      <w:r>
        <w:t xml:space="preserve">     1</w:t>
      </w:r>
    </w:p>
    <w:p w:rsidR="00D8384D" w:rsidRDefault="00D8384D">
      <w:pPr>
        <w:pStyle w:val="ConsPlusNonformat"/>
        <w:jc w:val="both"/>
      </w:pPr>
      <w:r>
        <w:t xml:space="preserve">    6</w:t>
      </w:r>
      <w:proofErr w:type="gramStart"/>
      <w:r>
        <w:t xml:space="preserve"> )</w:t>
      </w:r>
      <w:proofErr w:type="gramEnd"/>
      <w:r>
        <w:t xml:space="preserve">   координирует   деятельность   зон   муниципального   развития   в</w:t>
      </w:r>
    </w:p>
    <w:p w:rsidR="00D8384D" w:rsidRDefault="00D8384D">
      <w:pPr>
        <w:pStyle w:val="ConsPlusNonformat"/>
        <w:jc w:val="both"/>
      </w:pPr>
      <w:r>
        <w:t xml:space="preserve">Ставропольском  </w:t>
      </w:r>
      <w:proofErr w:type="gramStart"/>
      <w:r>
        <w:t>крае</w:t>
      </w:r>
      <w:proofErr w:type="gramEnd"/>
      <w:r>
        <w:t xml:space="preserve"> в пределах полномочий, установленных законодательством</w:t>
      </w:r>
    </w:p>
    <w:p w:rsidR="00D8384D" w:rsidRDefault="00D8384D">
      <w:pPr>
        <w:pStyle w:val="ConsPlusNonformat"/>
        <w:jc w:val="both"/>
      </w:pPr>
      <w:r>
        <w:t>Ставропольского края;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09.11.2015 N 484-п)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7) координирует инновационную деятельность в Ставропольском крае в пределах полномочий, установленных законодательством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8) рассматривает проект инвестиционной стратегии Ставропольского края, проводит анализ ее реализации, подготавливает и рассматривает предложения по внесению в нее изменений;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9) вырабатывает рекомендации по созданию условий для рационального размещения производительных сил на территории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10) разрабатывает единые требования к основным критериям инвестиционных проектов, по которым может быть предоставлена государственная поддержка за счет средств бюджета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11) принимает решение о возможности заключения инвестиционного соглашения между Правительством Ставропольского края и субъектом инвестиционной деятельности, осуществляемой в форме капитальных вложений (далее - субъект инвестиционной деятельности);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12) рассматривает результаты реализации инвестиционных проектов на территории Ставропольского края, в том числе инвестиционных проектов, реализация которых не состоялась, а также инвестиционных проектов, признанных неэффективными, производит анализ причин, по которым они не были реализованы либо были признаны неэффективными;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13) рассматривает и вырабатывает рекомендации по формированию перечня объектов инфраструктуры, необходимых для реализации планируемых инвестиционных проектов на территории Ставропольского края, а также подготавливает и рассматривает предложения по внесению изменений в данный перечень с учетом потребностей субъектов инвестиционной деятельности;</w:t>
      </w:r>
    </w:p>
    <w:p w:rsidR="00D8384D" w:rsidRDefault="00D8384D">
      <w:pPr>
        <w:pStyle w:val="ConsPlusNonformat"/>
        <w:spacing w:before="160"/>
        <w:jc w:val="both"/>
      </w:pPr>
      <w:r>
        <w:rPr>
          <w:sz w:val="16"/>
        </w:rPr>
        <w:lastRenderedPageBreak/>
        <w:t xml:space="preserve">      1</w:t>
      </w:r>
    </w:p>
    <w:p w:rsidR="00D8384D" w:rsidRDefault="00D8384D">
      <w:pPr>
        <w:pStyle w:val="ConsPlusNonformat"/>
        <w:jc w:val="both"/>
      </w:pPr>
      <w:r>
        <w:rPr>
          <w:sz w:val="16"/>
        </w:rPr>
        <w:t xml:space="preserve">    13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  принимает  решение  о  рекомендации  к   реализации  масштабного</w:t>
      </w:r>
    </w:p>
    <w:p w:rsidR="00D8384D" w:rsidRDefault="00D8384D">
      <w:pPr>
        <w:pStyle w:val="ConsPlusNonformat"/>
        <w:jc w:val="both"/>
      </w:pPr>
      <w:r>
        <w:rPr>
          <w:sz w:val="16"/>
        </w:rPr>
        <w:t xml:space="preserve">инвестиционного  проекта на территории Ставропольского края или об отказе </w:t>
      </w:r>
      <w:proofErr w:type="gramStart"/>
      <w:r>
        <w:rPr>
          <w:sz w:val="16"/>
        </w:rPr>
        <w:t>в</w:t>
      </w:r>
      <w:proofErr w:type="gramEnd"/>
    </w:p>
    <w:p w:rsidR="00D8384D" w:rsidRDefault="00D8384D">
      <w:pPr>
        <w:pStyle w:val="ConsPlusNonformat"/>
        <w:jc w:val="both"/>
      </w:pPr>
      <w:r>
        <w:rPr>
          <w:sz w:val="16"/>
        </w:rPr>
        <w:t xml:space="preserve">даче  рекомендации  к  реализации  масштабного  инвестиционного  проекта </w:t>
      </w:r>
      <w:proofErr w:type="gramStart"/>
      <w:r>
        <w:rPr>
          <w:sz w:val="16"/>
        </w:rPr>
        <w:t>на</w:t>
      </w:r>
      <w:proofErr w:type="gramEnd"/>
    </w:p>
    <w:p w:rsidR="00D8384D" w:rsidRDefault="00D8384D">
      <w:pPr>
        <w:pStyle w:val="ConsPlusNonformat"/>
        <w:jc w:val="both"/>
      </w:pPr>
      <w:r>
        <w:rPr>
          <w:sz w:val="16"/>
        </w:rPr>
        <w:t>территории Ставропольского края;</w:t>
      </w:r>
    </w:p>
    <w:p w:rsidR="00D8384D" w:rsidRDefault="00D8384D">
      <w:pPr>
        <w:pStyle w:val="ConsPlusNonformat"/>
        <w:jc w:val="both"/>
      </w:pPr>
      <w:r>
        <w:rPr>
          <w:sz w:val="16"/>
        </w:rPr>
        <w:t>(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 xml:space="preserve">. 13.1 </w:t>
      </w:r>
      <w:proofErr w:type="gramStart"/>
      <w:r>
        <w:rPr>
          <w:sz w:val="16"/>
        </w:rPr>
        <w:t>введен</w:t>
      </w:r>
      <w:proofErr w:type="gramEnd"/>
      <w:r>
        <w:rPr>
          <w:sz w:val="16"/>
        </w:rPr>
        <w:t xml:space="preserve"> </w:t>
      </w:r>
      <w:hyperlink r:id="rId56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Правительства Ставропольского края от 06.07.2015 N 288-п)</w:t>
      </w:r>
    </w:p>
    <w:p w:rsidR="00D8384D" w:rsidRDefault="00D8384D">
      <w:pPr>
        <w:pStyle w:val="ConsPlusNormal"/>
        <w:ind w:firstLine="540"/>
        <w:jc w:val="both"/>
      </w:pPr>
      <w:r>
        <w:t>14) рассматривает проекты нормативных правовых актов Ставропольского края, а также иные документы и информацию, подготавливаемые в целях стимулирования развития конкуренции на территории Ставропольского края, в том числе: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рассматривает и согласовывает проект перечня приоритетных и социально значимых рынков для содействия развитию конкуренции на территории Ставропольского края с обоснованием их выбора;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рассматривает и согласовывает проект плана мероприятий ("дорожной карты") по содействию развитию конкуренции на территории Ставропольского края (далее - "дорожная карта");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рассматривает информацию о выполнении мероприятий, предусмотренных "дорожной картой";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рассматривает иные проекты нормативных правовых актов Ставропольского края в части их возможного воздействия на состояние и развитие конкуренции на территории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рассматривает результаты мониторинга состояния и развития конкурентной среды на рынке товаров и услуг на территории Ставропольского края;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15) рассматривает и утверждает ежегодный доклад о состоянии и развитии конкурентной среды на рынке товаров и услуг на территории Ставропольского края (далее - доклад);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16) на основе предложений по улучшению деятельности в области содействия развитию конкуренции на территории Ставропольского края, содержащихся в докладе, вносит предложения по корректировке "дорожной карты".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jc w:val="both"/>
      </w:pPr>
      <w:r>
        <w:t xml:space="preserve">(п. 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5. Координационный совет для выполнения своих задач и функций </w:t>
      </w:r>
      <w:r>
        <w:lastRenderedPageBreak/>
        <w:t>имеет право: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края, органов местного самоуправления края и других организаций информацию и материалы, необходимые для осуществления деятельности координационного совета;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2)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края, общественных объединений, научных и других организаций, а также Уполномоченного по защите прав предпринимателей в Ставропольском крае, Уполномоченного по правам человека в Ставропольском крае, экспертов;</w:t>
      </w:r>
    </w:p>
    <w:p w:rsidR="00D8384D" w:rsidRDefault="00D838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3) создавать в случае необходимости в установленном порядке рабочие группы для изучения вопросов, входящих в компетенцию координационного совета;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4) размещать в средствах массовой информации материалы по вопросам деятельности координационного совета;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5) вносить в установленном порядке в Правительство Ставропольского края предложения по вопросам, входящим в компетенцию координационного совета.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jc w:val="center"/>
        <w:outlineLvl w:val="1"/>
      </w:pPr>
      <w:r>
        <w:t>III. Состав и организация деятельности</w:t>
      </w:r>
    </w:p>
    <w:p w:rsidR="00D8384D" w:rsidRDefault="00D8384D">
      <w:pPr>
        <w:pStyle w:val="ConsPlusNormal"/>
        <w:jc w:val="center"/>
      </w:pPr>
      <w:r>
        <w:t>координационного совета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  <w:ind w:firstLine="540"/>
        <w:jc w:val="both"/>
      </w:pPr>
      <w:r>
        <w:t>6. В состав координационного совета входят председатель координационного совета (далее - председатель), заместители председателя координационного совета (далее - заместители), секретарь координационного совета и члены координационного совета.</w:t>
      </w:r>
    </w:p>
    <w:p w:rsidR="00D8384D" w:rsidRDefault="00D8384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12.01.2015 N 7-п)</w:t>
      </w:r>
    </w:p>
    <w:p w:rsidR="00D8384D" w:rsidRDefault="00D8384D">
      <w:pPr>
        <w:pStyle w:val="ConsPlusNonformat"/>
        <w:spacing w:before="200"/>
        <w:jc w:val="both"/>
      </w:pPr>
      <w:r>
        <w:t xml:space="preserve">     1</w:t>
      </w:r>
    </w:p>
    <w:p w:rsidR="00D8384D" w:rsidRDefault="00D8384D">
      <w:pPr>
        <w:pStyle w:val="ConsPlusNonformat"/>
        <w:jc w:val="both"/>
      </w:pPr>
      <w:r>
        <w:t xml:space="preserve">    6 . В состав координационного совета должны входить:</w:t>
      </w:r>
    </w:p>
    <w:p w:rsidR="00D8384D" w:rsidRDefault="00D8384D">
      <w:pPr>
        <w:pStyle w:val="ConsPlusNormal"/>
        <w:ind w:firstLine="540"/>
        <w:jc w:val="both"/>
      </w:pPr>
      <w:r>
        <w:t xml:space="preserve">министр экономического развития Ставропольского края или заместитель министра экономического развития Ставропольского края, а также руководители иных органов исполнительной власти края, в функции которых входит реализация мер, направленных на развитие конкуренции на </w:t>
      </w:r>
      <w:r>
        <w:lastRenderedPageBreak/>
        <w:t>территории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представители общественных организаций, представляющих интересы предпринимателей и потребителей, осуществляющих свою деятельность на территории Ставропольского края;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представители потребителей товаров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в Ставропольском крае.</w:t>
      </w:r>
    </w:p>
    <w:p w:rsidR="00D8384D" w:rsidRDefault="00D8384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7. Председатель руководит работой координационного совета и </w:t>
      </w:r>
      <w:proofErr w:type="gramStart"/>
      <w:r>
        <w:t>отчитывается о</w:t>
      </w:r>
      <w:proofErr w:type="gramEnd"/>
      <w:r>
        <w:t xml:space="preserve"> его деятельности перед Правительством Ставропольского края.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8. Заседания координационного совета (далее - заседания) проводятся по мере необходимости, но не реже одного раза в два месяца. Повестку для заседаний и порядок их проведения определяет председатель.</w:t>
      </w:r>
    </w:p>
    <w:p w:rsidR="00D8384D" w:rsidRDefault="00D8384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9. Заместители выполняют функции председателя в случае его отсутствия, а также по его поручению.</w:t>
      </w:r>
    </w:p>
    <w:p w:rsidR="00D8384D" w:rsidRDefault="00D838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12.01.2015 N 7-п)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10. Заседание считается правомочным, если на нем присутствуют более половины членов координационного совета.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 xml:space="preserve">Заседания проводятся публично и открыто. При проведении заседаний должны быть обеспечены возможность участия в них субъектов инвестиционной деятельности, не являющихся членами координационного совета, и организация </w:t>
      </w:r>
      <w:proofErr w:type="spellStart"/>
      <w:r>
        <w:t>онлайн-трансляций</w:t>
      </w:r>
      <w:proofErr w:type="spellEnd"/>
      <w:r>
        <w:t xml:space="preserve"> заседаний в режиме реального времени в информационно-телекоммуникационной сети "Интернет".</w:t>
      </w:r>
    </w:p>
    <w:p w:rsidR="00D8384D" w:rsidRDefault="00D8384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08.05.2014 N 206-п)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11. Решения координационного совета принимаются простым большинством голосов. В случае равного количества голосов голос председателя является решающим.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Решения координационного совета оформляются протоколами, которые подписываются председателем и секретарем координационного совета.</w:t>
      </w:r>
    </w:p>
    <w:p w:rsidR="00D8384D" w:rsidRDefault="00D838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D8384D" w:rsidRDefault="00D8384D">
      <w:pPr>
        <w:pStyle w:val="ConsPlusNonformat"/>
        <w:spacing w:before="200"/>
        <w:jc w:val="both"/>
      </w:pPr>
      <w:r>
        <w:lastRenderedPageBreak/>
        <w:t xml:space="preserve">      1</w:t>
      </w:r>
    </w:p>
    <w:p w:rsidR="00D8384D" w:rsidRDefault="00D8384D">
      <w:pPr>
        <w:pStyle w:val="ConsPlusNonformat"/>
        <w:jc w:val="both"/>
      </w:pPr>
      <w:r>
        <w:t xml:space="preserve">    11 .  Материалы  заседаний координационного совета являются открытыми и</w:t>
      </w:r>
    </w:p>
    <w:p w:rsidR="00D8384D" w:rsidRDefault="00D8384D">
      <w:pPr>
        <w:pStyle w:val="ConsPlusNonformat"/>
        <w:jc w:val="both"/>
      </w:pPr>
      <w:r>
        <w:t>размещаются  на  официальном  сайте  министерства  экономического  развития</w:t>
      </w:r>
    </w:p>
    <w:p w:rsidR="00D8384D" w:rsidRDefault="00D8384D">
      <w:pPr>
        <w:pStyle w:val="ConsPlusNonformat"/>
        <w:jc w:val="both"/>
      </w:pPr>
      <w:r>
        <w:t>Ставропольского     края    в    информационно-телекоммуникационной    сети</w:t>
      </w:r>
    </w:p>
    <w:p w:rsidR="00D8384D" w:rsidRDefault="00D8384D">
      <w:pPr>
        <w:pStyle w:val="ConsPlusNonformat"/>
        <w:jc w:val="both"/>
      </w:pPr>
      <w:r>
        <w:t>"Интернет".</w:t>
      </w:r>
    </w:p>
    <w:p w:rsidR="00D8384D" w:rsidRDefault="00D8384D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8384D" w:rsidRDefault="00D8384D">
      <w:pPr>
        <w:pStyle w:val="ConsPlusNormal"/>
        <w:spacing w:before="280"/>
        <w:ind w:firstLine="540"/>
        <w:jc w:val="both"/>
      </w:pPr>
      <w:r>
        <w:t>12. Организационно-техническое обеспечение деятельности координационного совета осуществляет министерство экономического развития Ставропольского края.</w:t>
      </w:r>
    </w:p>
    <w:p w:rsidR="00D8384D" w:rsidRDefault="00D838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D8384D" w:rsidRDefault="00D8384D">
      <w:pPr>
        <w:pStyle w:val="ConsPlusNormal"/>
      </w:pPr>
    </w:p>
    <w:p w:rsidR="00D8384D" w:rsidRDefault="00D8384D">
      <w:pPr>
        <w:pStyle w:val="ConsPlusNormal"/>
      </w:pPr>
    </w:p>
    <w:p w:rsidR="00D8384D" w:rsidRDefault="00D83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BF9" w:rsidRDefault="00877BF9"/>
    <w:sectPr w:rsidR="00877BF9" w:rsidSect="0025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4D"/>
    <w:rsid w:val="003721C4"/>
    <w:rsid w:val="00376B32"/>
    <w:rsid w:val="00767F51"/>
    <w:rsid w:val="00877BF9"/>
    <w:rsid w:val="008D4B8B"/>
    <w:rsid w:val="00AE610F"/>
    <w:rsid w:val="00D8384D"/>
    <w:rsid w:val="00E1384A"/>
    <w:rsid w:val="00E3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3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8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3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954913F809A55FB7A89B7BAEE8503062D9964FC0A5F10412A1C932A44F4AB8A5F905F9E52A50FEA4EA4u2B6N" TargetMode="External"/><Relationship Id="rId18" Type="http://schemas.openxmlformats.org/officeDocument/2006/relationships/hyperlink" Target="consultantplus://offline/ref=BE81A0D2DAA7AC46902F3FEC5E60C9125EFFC704BC79670B517E486F34BD01F0A45384504E168148952E91A3v8BDN" TargetMode="External"/><Relationship Id="rId26" Type="http://schemas.openxmlformats.org/officeDocument/2006/relationships/hyperlink" Target="consultantplus://offline/ref=BE81A0D2DAA7AC46902F3FEC5E60C9125EFFC704BC79670B5172486F34BD01F0A45384504E168148952E91A2v8BCN" TargetMode="External"/><Relationship Id="rId39" Type="http://schemas.openxmlformats.org/officeDocument/2006/relationships/hyperlink" Target="consultantplus://offline/ref=BE81A0D2DAA7AC46902F3FEC5E60C9125EFFC704B5706705527015653CE40DF2A35CDB47495F8D49952E91vAB6N" TargetMode="External"/><Relationship Id="rId21" Type="http://schemas.openxmlformats.org/officeDocument/2006/relationships/hyperlink" Target="consultantplus://offline/ref=BE81A0D2DAA7AC46902F3FEC5E60C9125EFFC704B5706705527015653CE40DF2A35CDB47495F8D49952E91vAB6N" TargetMode="External"/><Relationship Id="rId34" Type="http://schemas.openxmlformats.org/officeDocument/2006/relationships/hyperlink" Target="consultantplus://offline/ref=BE81A0D2DAA7AC46902F3FEC5E60C9125EFFC704B57F630F507015653CE40DF2A35CDB47495F8D49952E91vABAN" TargetMode="External"/><Relationship Id="rId42" Type="http://schemas.openxmlformats.org/officeDocument/2006/relationships/hyperlink" Target="consultantplus://offline/ref=BE81A0D2DAA7AC46902F3FEC5E60C9125EFFC704BC79670B5172486F34BD01F0A45384504E168148952E91A1v8BAN" TargetMode="External"/><Relationship Id="rId47" Type="http://schemas.openxmlformats.org/officeDocument/2006/relationships/hyperlink" Target="consultantplus://offline/ref=BE81A0D2DAA7AC46902F3FEC5E60C9125EFFC704B57E6405527015653CE40DF2A35CDB47495F8D49952F92vAB4N" TargetMode="External"/><Relationship Id="rId50" Type="http://schemas.openxmlformats.org/officeDocument/2006/relationships/hyperlink" Target="consultantplus://offline/ref=BE81A0D2DAA7AC46902F3FEC5E60C9125EFFC704BC79670B5173486F34BD01F0A45384504E168148952E91A2v8B8N" TargetMode="External"/><Relationship Id="rId55" Type="http://schemas.openxmlformats.org/officeDocument/2006/relationships/hyperlink" Target="consultantplus://offline/ref=BE81A0D2DAA7AC46902F3FEC5E60C9125EFFC704BC79670B517F486F34BD01F0A45384504E168148952E91A2v8B8N" TargetMode="External"/><Relationship Id="rId63" Type="http://schemas.openxmlformats.org/officeDocument/2006/relationships/hyperlink" Target="consultantplus://offline/ref=BE81A0D2DAA7AC46902F3FEC5E60C9125EFFC704BC79670B517C486F34BD01F0A45384504E168148952E91A2v8B9N" TargetMode="External"/><Relationship Id="rId68" Type="http://schemas.openxmlformats.org/officeDocument/2006/relationships/hyperlink" Target="consultantplus://offline/ref=BE81A0D2DAA7AC46902F3FEC5E60C9125EFFC704BA7A6308547015653CE40DF2A35CDB47495F8D49952E90vAB3N" TargetMode="External"/><Relationship Id="rId7" Type="http://schemas.openxmlformats.org/officeDocument/2006/relationships/hyperlink" Target="consultantplus://offline/ref=D70954913F809A55FB7A89B7BAEE8503062D9964F10C5911472A1C932A44F4AB8A5F905F9E52A50FEA4EA4u2B6N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1A0D2DAA7AC46902F3FEC5E60C9125EFFC704BB7F600C537015653CE40DF2A35CDB47495F8D49952E91vAB6N" TargetMode="External"/><Relationship Id="rId29" Type="http://schemas.openxmlformats.org/officeDocument/2006/relationships/hyperlink" Target="consultantplus://offline/ref=BE81A0D2DAA7AC46902F3FEC5E60C9125EFFC704BA7A6308547015653CE40DF2A35CDB47495F8D49952E91vAB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54913F809A55FB7A89B7BAEE8503062D9964FE095916432A1C932A44F4AB8A5F905F9E52A50FEA4EA4u2B6N" TargetMode="External"/><Relationship Id="rId11" Type="http://schemas.openxmlformats.org/officeDocument/2006/relationships/hyperlink" Target="consultantplus://offline/ref=D70954913F809A55FB7A89B7BAEE8503062D9964FD0F5D15412A1C932A44F4AB8A5F905F9E52A50FEA4EA4u2B6N" TargetMode="External"/><Relationship Id="rId24" Type="http://schemas.openxmlformats.org/officeDocument/2006/relationships/hyperlink" Target="consultantplus://offline/ref=BE81A0D2DAA7AC46902F3FEC5E60C9125EFFC704BC7860055779486F34BD01F0A45384504E168148952E91A3v8BDN" TargetMode="External"/><Relationship Id="rId32" Type="http://schemas.openxmlformats.org/officeDocument/2006/relationships/hyperlink" Target="consultantplus://offline/ref=BE81A0D2DAA7AC46902F3FEC5E60C9125EFFC704BF7E640A567015653CE40DF2A35CDB47495F8D49952E91vAB4N" TargetMode="External"/><Relationship Id="rId37" Type="http://schemas.openxmlformats.org/officeDocument/2006/relationships/hyperlink" Target="consultantplus://offline/ref=BE81A0D2DAA7AC46902F3FEC5E60C9125EFFC704BC79670B517C486F34BD01F0A45384504E168148952E91A2v8B8N" TargetMode="External"/><Relationship Id="rId40" Type="http://schemas.openxmlformats.org/officeDocument/2006/relationships/hyperlink" Target="consultantplus://offline/ref=BE81A0D2DAA7AC46902F3FEC5E60C9125EFFC704BC79670B517F486F34BD01F0A45384504E168148952E91A2v8B8N" TargetMode="External"/><Relationship Id="rId45" Type="http://schemas.openxmlformats.org/officeDocument/2006/relationships/hyperlink" Target="consultantplus://offline/ref=BE81A0D2DAA7AC46902F3FEC5E60C9125EFFC704B57E6405507015653CE40DF2vAB3N" TargetMode="External"/><Relationship Id="rId53" Type="http://schemas.openxmlformats.org/officeDocument/2006/relationships/hyperlink" Target="consultantplus://offline/ref=BE81A0D2DAA7AC46902F3FEC5E60C9125EFFC704BC79670B517E486F34BD01F0A45384504E168148952E91A2v8B1N" TargetMode="External"/><Relationship Id="rId58" Type="http://schemas.openxmlformats.org/officeDocument/2006/relationships/hyperlink" Target="consultantplus://offline/ref=BE81A0D2DAA7AC46902F3FEC5E60C9125EFFC704BC79670B5172486F34BD01F0A45384504E168148952E91A0v8B0N" TargetMode="External"/><Relationship Id="rId66" Type="http://schemas.openxmlformats.org/officeDocument/2006/relationships/hyperlink" Target="consultantplus://offline/ref=BE81A0D2DAA7AC46902F3FEC5E60C9125EFFC704BC79670B517C486F34BD01F0A45384504E168148952E91A2v8BAN" TargetMode="External"/><Relationship Id="rId5" Type="http://schemas.openxmlformats.org/officeDocument/2006/relationships/hyperlink" Target="consultantplus://offline/ref=D70954913F809A55FB7A89B7BAEE8503062D9964FB0D5E14412A1C932A44F4AB8A5F905F9E52A50FEA4EA4u2B6N" TargetMode="External"/><Relationship Id="rId15" Type="http://schemas.openxmlformats.org/officeDocument/2006/relationships/hyperlink" Target="consultantplus://offline/ref=BE81A0D2DAA7AC46902F3FEC5E60C9125EFFC704BB7C6C09507015653CE40DF2A35CDB47495F8D49952E91vAB6N" TargetMode="External"/><Relationship Id="rId23" Type="http://schemas.openxmlformats.org/officeDocument/2006/relationships/hyperlink" Target="consultantplus://offline/ref=BE81A0D2DAA7AC46902F3FEC5E60C9125EFFC704BC79670B5173486F34BD01F0A45384504E168148952E91A3v8BDN" TargetMode="External"/><Relationship Id="rId28" Type="http://schemas.openxmlformats.org/officeDocument/2006/relationships/hyperlink" Target="consultantplus://offline/ref=BE81A0D2DAA7AC46902F3FEC5E60C9125EFFC704BC79670B5172486F34BD01F0A45384504E168148952E91A2v8BCN" TargetMode="External"/><Relationship Id="rId36" Type="http://schemas.openxmlformats.org/officeDocument/2006/relationships/hyperlink" Target="consultantplus://offline/ref=BE81A0D2DAA7AC46902F3FEC5E60C9125EFFC704BC79670B517E486F34BD01F0A45384504E168148952E91A2v8B0N" TargetMode="External"/><Relationship Id="rId49" Type="http://schemas.openxmlformats.org/officeDocument/2006/relationships/hyperlink" Target="consultantplus://offline/ref=BE81A0D2DAA7AC46902F3FEC5E60C9125EFFC704B57F630F517015653CE40DF2A35CDB47495F8D49952E91vABAN" TargetMode="External"/><Relationship Id="rId57" Type="http://schemas.openxmlformats.org/officeDocument/2006/relationships/hyperlink" Target="consultantplus://offline/ref=BE81A0D2DAA7AC46902F3FEC5E60C9125EFFC704BC79670B5172486F34BD01F0A45384504E168148952E91A0v8B9N" TargetMode="External"/><Relationship Id="rId61" Type="http://schemas.openxmlformats.org/officeDocument/2006/relationships/hyperlink" Target="consultantplus://offline/ref=BE81A0D2DAA7AC46902F3FEC5E60C9125EFFC704BC79670B5172486F34BD01F0A45384504E168148952E91A7v8B8N" TargetMode="External"/><Relationship Id="rId10" Type="http://schemas.openxmlformats.org/officeDocument/2006/relationships/hyperlink" Target="consultantplus://offline/ref=D70954913F809A55FB7A89B7BAEE8503062D9964FA025A144F2A1C932A44F4AB8A5F905F9E52A50FEA4EA4u2B6N" TargetMode="External"/><Relationship Id="rId19" Type="http://schemas.openxmlformats.org/officeDocument/2006/relationships/hyperlink" Target="consultantplus://offline/ref=BE81A0D2DAA7AC46902F3FEC5E60C9125EFFC704BC79670B517C486F34BD01F0A45384504E168148952E91A3v8BDN" TargetMode="External"/><Relationship Id="rId31" Type="http://schemas.openxmlformats.org/officeDocument/2006/relationships/hyperlink" Target="consultantplus://offline/ref=BE81A0D2DAA7AC46902F3FEC5E60C9125EFFC704BC79670A5673486F34BD01F0A45384504E168148952E91A3v8BDN" TargetMode="External"/><Relationship Id="rId44" Type="http://schemas.openxmlformats.org/officeDocument/2006/relationships/hyperlink" Target="consultantplus://offline/ref=BE81A0D2DAA7AC46902F3FEC5E60C9125EFFC704B5786309567015653CE40DF2vAB3N" TargetMode="External"/><Relationship Id="rId52" Type="http://schemas.openxmlformats.org/officeDocument/2006/relationships/hyperlink" Target="consultantplus://offline/ref=BE81A0D2DAA7AC46902F3FEC5E60C9125EFFC704BC79670B5172486F34BD01F0A45384504E168148952E91A1v8BFN" TargetMode="External"/><Relationship Id="rId60" Type="http://schemas.openxmlformats.org/officeDocument/2006/relationships/hyperlink" Target="consultantplus://offline/ref=BE81A0D2DAA7AC46902F3FEC5E60C9125EFFC704BC79670B517E486F34BD01F0A45384504E168148952E91A1v8BEN" TargetMode="External"/><Relationship Id="rId65" Type="http://schemas.openxmlformats.org/officeDocument/2006/relationships/hyperlink" Target="consultantplus://offline/ref=BE81A0D2DAA7AC46902F3FEC5E60C9125EFFC704BC79670B517E486F34BD01F0A45384504E168148952E91A7v8B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954913F809A55FB7A89B7BAEE8503062D9964FA0C5F16462A1C932A44F4AB8A5F905F9E52A50FEA4EA4u2B6N" TargetMode="External"/><Relationship Id="rId14" Type="http://schemas.openxmlformats.org/officeDocument/2006/relationships/hyperlink" Target="consultantplus://offline/ref=BE81A0D2DAA7AC46902F3FEC5E60C9125EFFC704BB786609577015653CE40DF2A35CDB47495F8D49952E91vAB6N" TargetMode="External"/><Relationship Id="rId22" Type="http://schemas.openxmlformats.org/officeDocument/2006/relationships/hyperlink" Target="consultantplus://offline/ref=BE81A0D2DAA7AC46902F3FEC5E60C9125EFFC704BC79670B517F486F34BD01F0A45384504E168148952E91A3v8BDN" TargetMode="External"/><Relationship Id="rId27" Type="http://schemas.openxmlformats.org/officeDocument/2006/relationships/hyperlink" Target="consultantplus://offline/ref=BE81A0D2DAA7AC46902F3FEC5E60C9125EFFC704BC79670B5172486F34BD01F0A45384504E168148952E91A2v8BCN" TargetMode="External"/><Relationship Id="rId30" Type="http://schemas.openxmlformats.org/officeDocument/2006/relationships/hyperlink" Target="consultantplus://offline/ref=BE81A0D2DAA7AC46902F3FEC5E60C9125EFFC704BC79670B5172486F34BD01F0A45384504E168148952E91A2v8BCN" TargetMode="External"/><Relationship Id="rId35" Type="http://schemas.openxmlformats.org/officeDocument/2006/relationships/hyperlink" Target="consultantplus://offline/ref=BE81A0D2DAA7AC46902F3FEC5E60C9125EFFC704B57F630F517015653CE40DF2A35CDB47495F8D49952E91vAB4N" TargetMode="External"/><Relationship Id="rId43" Type="http://schemas.openxmlformats.org/officeDocument/2006/relationships/hyperlink" Target="consultantplus://offline/ref=BE81A0D2DAA7AC46902F21E1480C97185BFC9E0CB62E38585D7A40v3BDN" TargetMode="External"/><Relationship Id="rId48" Type="http://schemas.openxmlformats.org/officeDocument/2006/relationships/hyperlink" Target="consultantplus://offline/ref=BE81A0D2DAA7AC46902F3FEC5E60C9125EFFC704B57F630F507015653CE40DF2A35CDB47495F8D49952E90vAB2N" TargetMode="External"/><Relationship Id="rId56" Type="http://schemas.openxmlformats.org/officeDocument/2006/relationships/hyperlink" Target="consultantplus://offline/ref=BE81A0D2DAA7AC46902F3FEC5E60C9125EFFC704B5706705527015653CE40DF2A35CDB47495F8D49952E91vAB6N" TargetMode="External"/><Relationship Id="rId64" Type="http://schemas.openxmlformats.org/officeDocument/2006/relationships/hyperlink" Target="consultantplus://offline/ref=BE81A0D2DAA7AC46902F3FEC5E60C9125EFFC704BC79670B5172486F34BD01F0A45384504E168148952E91A7v8BBN" TargetMode="External"/><Relationship Id="rId69" Type="http://schemas.openxmlformats.org/officeDocument/2006/relationships/hyperlink" Target="consultantplus://offline/ref=BE81A0D2DAA7AC46902F3FEC5E60C9125EFFC704BC79670B5172486F34BD01F0A45384504E168148952E91A7v8B0N" TargetMode="External"/><Relationship Id="rId8" Type="http://schemas.openxmlformats.org/officeDocument/2006/relationships/hyperlink" Target="consultantplus://offline/ref=D70954913F809A55FB7A89B7BAEE8503062D9964F10C5911462A1C932A44F4AB8A5F905F9E52A50FEA4EA4u2B6N" TargetMode="External"/><Relationship Id="rId51" Type="http://schemas.openxmlformats.org/officeDocument/2006/relationships/hyperlink" Target="consultantplus://offline/ref=BE81A0D2DAA7AC46902F3FEC5E60C9125EFFC704BC79670B5172486F34BD01F0A45384504E168148952E91A1v8BDN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0954913F809A55FB7A89B7BAEE8503062D9964FD025610452A1C932A44F4AB8A5F905F9E52A50FEA4EA4u2B6N" TargetMode="External"/><Relationship Id="rId17" Type="http://schemas.openxmlformats.org/officeDocument/2006/relationships/hyperlink" Target="consultantplus://offline/ref=BE81A0D2DAA7AC46902F3FEC5E60C9125EFFC704BB71610E567015653CE40DF2A35CDB47495F8D49952E91vAB6N" TargetMode="External"/><Relationship Id="rId25" Type="http://schemas.openxmlformats.org/officeDocument/2006/relationships/hyperlink" Target="consultantplus://offline/ref=BE81A0D2DAA7AC46902F3FEC5E60C9125EFFC704BC79670A5673486F34BD01F0A45384504E168148952E91A3v8BDN" TargetMode="External"/><Relationship Id="rId33" Type="http://schemas.openxmlformats.org/officeDocument/2006/relationships/hyperlink" Target="consultantplus://offline/ref=BE81A0D2DAA7AC46902F3FEC5E60C9125EFFC704BA7A6308547015653CE40DF2A35CDB47495F8D49952E91vABBN" TargetMode="External"/><Relationship Id="rId38" Type="http://schemas.openxmlformats.org/officeDocument/2006/relationships/hyperlink" Target="consultantplus://offline/ref=BE81A0D2DAA7AC46902F3FEC5E60C9125EFFC704BC79670B5172486F34BD01F0A45384504E168148952E91A1v8B8N" TargetMode="External"/><Relationship Id="rId46" Type="http://schemas.openxmlformats.org/officeDocument/2006/relationships/hyperlink" Target="consultantplus://offline/ref=BE81A0D2DAA7AC46902F3FEC5E60C9125EFFC704BA7C6509557015653CE40DF2vAB3N" TargetMode="External"/><Relationship Id="rId59" Type="http://schemas.openxmlformats.org/officeDocument/2006/relationships/hyperlink" Target="consultantplus://offline/ref=BE81A0D2DAA7AC46902F3FEC5E60C9125EFFC704BC79670B5172486F34BD01F0A45384504E168148952E91A0v8B1N" TargetMode="External"/><Relationship Id="rId67" Type="http://schemas.openxmlformats.org/officeDocument/2006/relationships/hyperlink" Target="consultantplus://offline/ref=BE81A0D2DAA7AC46902F3FEC5E60C9125EFFC704BC79670B517E486F34BD01F0A45384504E168148952E91A7v8B9N" TargetMode="External"/><Relationship Id="rId20" Type="http://schemas.openxmlformats.org/officeDocument/2006/relationships/hyperlink" Target="consultantplus://offline/ref=BE81A0D2DAA7AC46902F3FEC5E60C9125EFFC704BC79670B5172486F34BD01F0A45384504E168148952E91A3v8BDN" TargetMode="External"/><Relationship Id="rId41" Type="http://schemas.openxmlformats.org/officeDocument/2006/relationships/hyperlink" Target="consultantplus://offline/ref=BE81A0D2DAA7AC46902F3FEC5E60C9125EFFC704BC79670B5173486F34BD01F0A45384504E168148952E91A2v8B8N" TargetMode="External"/><Relationship Id="rId54" Type="http://schemas.openxmlformats.org/officeDocument/2006/relationships/hyperlink" Target="consultantplus://offline/ref=BE81A0D2DAA7AC46902F3FEC5E60C9125EFFC704BC79670B5172486F34BD01F0A45384504E168148952E91A0v8B8N" TargetMode="External"/><Relationship Id="rId62" Type="http://schemas.openxmlformats.org/officeDocument/2006/relationships/hyperlink" Target="consultantplus://offline/ref=BE81A0D2DAA7AC46902F3FEC5E60C9125EFFC704BC79670B5172486F34BD01F0A45384504E168148952E91A7v8BAN" TargetMode="External"/><Relationship Id="rId70" Type="http://schemas.openxmlformats.org/officeDocument/2006/relationships/hyperlink" Target="consultantplus://offline/ref=BE81A0D2DAA7AC46902F3FEC5E60C9125EFFC704BA7A6308547015653CE40DF2A35CDB47495F8D49952E90vA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4669</Words>
  <Characters>26617</Characters>
  <Application>Microsoft Office Word</Application>
  <DocSecurity>0</DocSecurity>
  <Lines>221</Lines>
  <Paragraphs>62</Paragraphs>
  <ScaleCrop>false</ScaleCrop>
  <Company>Microsoft</Company>
  <LinksUpToDate>false</LinksUpToDate>
  <CharactersWithSpaces>31224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Эконом4</dc:creator>
  <cp:lastModifiedBy>Эконом4</cp:lastModifiedBy>
  <cp:revision>1</cp:revision>
  <dcterms:created xsi:type="dcterms:W3CDTF">2017-08-30T13:01:00Z</dcterms:created>
  <dcterms:modified xsi:type="dcterms:W3CDTF">2017-08-30T13:02:00Z</dcterms:modified>
</cp:coreProperties>
</file>