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10" w:rsidRPr="00045986" w:rsidRDefault="00D91810" w:rsidP="00D91810">
      <w:pPr>
        <w:tabs>
          <w:tab w:val="left" w:pos="6810"/>
          <w:tab w:val="left" w:pos="9099"/>
        </w:tabs>
        <w:jc w:val="right"/>
        <w:rPr>
          <w:b/>
        </w:rPr>
      </w:pPr>
      <w:r w:rsidRPr="00045986">
        <w:rPr>
          <w:b/>
        </w:rPr>
        <w:t>УТВЕРЖДАЮ</w:t>
      </w:r>
    </w:p>
    <w:p w:rsidR="00D91810" w:rsidRPr="00045986" w:rsidRDefault="00D91810" w:rsidP="00D91810">
      <w:pPr>
        <w:pStyle w:val="a4"/>
        <w:spacing w:after="0"/>
        <w:jc w:val="right"/>
        <w:rPr>
          <w:b/>
        </w:rPr>
      </w:pPr>
      <w:r w:rsidRPr="00045986">
        <w:t xml:space="preserve">Председатель </w:t>
      </w:r>
    </w:p>
    <w:p w:rsidR="00D91810" w:rsidRPr="00045986" w:rsidRDefault="00D91810" w:rsidP="00D91810">
      <w:pPr>
        <w:pStyle w:val="a4"/>
        <w:spacing w:after="0"/>
        <w:jc w:val="right"/>
        <w:rPr>
          <w:b/>
        </w:rPr>
      </w:pPr>
      <w:r w:rsidRPr="00045986">
        <w:t xml:space="preserve">Контрольно-счетного органа </w:t>
      </w:r>
    </w:p>
    <w:p w:rsidR="00D91810" w:rsidRPr="00045986" w:rsidRDefault="00D91810" w:rsidP="00D91810">
      <w:pPr>
        <w:pStyle w:val="a4"/>
        <w:spacing w:after="0"/>
        <w:jc w:val="right"/>
        <w:rPr>
          <w:b/>
        </w:rPr>
      </w:pPr>
      <w:r w:rsidRPr="00045986">
        <w:t xml:space="preserve">Красногвардейского муниципального </w:t>
      </w:r>
    </w:p>
    <w:p w:rsidR="00D91810" w:rsidRPr="00045986" w:rsidRDefault="00D91810" w:rsidP="00D91810">
      <w:pPr>
        <w:pStyle w:val="a4"/>
        <w:jc w:val="right"/>
        <w:rPr>
          <w:b/>
        </w:rPr>
      </w:pPr>
      <w:r w:rsidRPr="00045986">
        <w:t>района Ставропольского края</w:t>
      </w:r>
    </w:p>
    <w:p w:rsidR="00D91810" w:rsidRPr="00045986" w:rsidRDefault="00D91810" w:rsidP="00D91810">
      <w:pPr>
        <w:tabs>
          <w:tab w:val="left" w:pos="4320"/>
        </w:tabs>
        <w:jc w:val="right"/>
      </w:pPr>
      <w:r w:rsidRPr="00045986">
        <w:tab/>
        <w:t xml:space="preserve">           ______________ Н.Ю.</w:t>
      </w:r>
      <w:r w:rsidR="001305DB">
        <w:t xml:space="preserve"> </w:t>
      </w:r>
      <w:r w:rsidRPr="00045986">
        <w:t>Комова</w:t>
      </w:r>
    </w:p>
    <w:p w:rsidR="008523DF" w:rsidRPr="00045986" w:rsidRDefault="008523DF" w:rsidP="00D91810">
      <w:pPr>
        <w:tabs>
          <w:tab w:val="left" w:pos="4320"/>
        </w:tabs>
        <w:jc w:val="right"/>
      </w:pPr>
    </w:p>
    <w:p w:rsidR="00D91810" w:rsidRPr="00045986" w:rsidRDefault="00D91810" w:rsidP="00D91810">
      <w:pPr>
        <w:jc w:val="center"/>
      </w:pPr>
      <w:r w:rsidRPr="00045986">
        <w:tab/>
        <w:t xml:space="preserve">                                                                                               «</w:t>
      </w:r>
      <w:r w:rsidR="008523DF">
        <w:t>16</w:t>
      </w:r>
      <w:r w:rsidRPr="00045986">
        <w:t xml:space="preserve">» </w:t>
      </w:r>
      <w:r>
        <w:t>апреля</w:t>
      </w:r>
      <w:r w:rsidRPr="00045986">
        <w:t xml:space="preserve">  2013  года</w:t>
      </w:r>
    </w:p>
    <w:p w:rsidR="008523DF" w:rsidRDefault="008523DF" w:rsidP="00D91810">
      <w:pPr>
        <w:tabs>
          <w:tab w:val="left" w:pos="851"/>
        </w:tabs>
        <w:rPr>
          <w:rStyle w:val="FontStyle12"/>
          <w:i w:val="0"/>
          <w:sz w:val="26"/>
          <w:szCs w:val="26"/>
        </w:rPr>
      </w:pPr>
    </w:p>
    <w:p w:rsidR="006350FD" w:rsidRDefault="006350FD" w:rsidP="00D91810">
      <w:pPr>
        <w:tabs>
          <w:tab w:val="left" w:pos="851"/>
        </w:tabs>
        <w:rPr>
          <w:rStyle w:val="FontStyle12"/>
          <w:i w:val="0"/>
          <w:sz w:val="26"/>
          <w:szCs w:val="26"/>
        </w:rPr>
      </w:pPr>
    </w:p>
    <w:p w:rsidR="00D91810" w:rsidRPr="00FC0BB5" w:rsidRDefault="00D91810" w:rsidP="00D91810">
      <w:pPr>
        <w:tabs>
          <w:tab w:val="left" w:pos="851"/>
        </w:tabs>
        <w:jc w:val="center"/>
        <w:rPr>
          <w:rStyle w:val="FontStyle12"/>
          <w:i w:val="0"/>
          <w:sz w:val="26"/>
          <w:szCs w:val="26"/>
        </w:rPr>
      </w:pPr>
      <w:r w:rsidRPr="00FC0BB5">
        <w:rPr>
          <w:rStyle w:val="FontStyle12"/>
          <w:i w:val="0"/>
          <w:sz w:val="26"/>
          <w:szCs w:val="26"/>
        </w:rPr>
        <w:t xml:space="preserve">Заключение № </w:t>
      </w:r>
      <w:r w:rsidR="00736C5D">
        <w:rPr>
          <w:rStyle w:val="FontStyle12"/>
          <w:i w:val="0"/>
          <w:sz w:val="26"/>
          <w:szCs w:val="26"/>
        </w:rPr>
        <w:t>8</w:t>
      </w:r>
    </w:p>
    <w:p w:rsidR="00D91810" w:rsidRPr="00FC0BB5" w:rsidRDefault="00D91810" w:rsidP="00D91810">
      <w:pPr>
        <w:jc w:val="center"/>
        <w:rPr>
          <w:rStyle w:val="FontStyle12"/>
          <w:i w:val="0"/>
          <w:sz w:val="26"/>
          <w:szCs w:val="26"/>
        </w:rPr>
      </w:pPr>
      <w:r w:rsidRPr="00FC0BB5">
        <w:rPr>
          <w:rStyle w:val="FontStyle12"/>
          <w:i w:val="0"/>
          <w:sz w:val="26"/>
          <w:szCs w:val="26"/>
        </w:rPr>
        <w:t>Контрольно -  счетного органа Красногвардейского муниципального района Ставропольского края на проект решения «Об исполнении бюджета муниципального обра</w:t>
      </w:r>
      <w:r w:rsidRPr="00FC0BB5">
        <w:rPr>
          <w:rStyle w:val="FontStyle12"/>
          <w:i w:val="0"/>
          <w:sz w:val="26"/>
          <w:szCs w:val="26"/>
        </w:rPr>
        <w:softHyphen/>
        <w:t>зования Родыковского сельсовета за 201</w:t>
      </w:r>
      <w:r w:rsidR="008523DF">
        <w:rPr>
          <w:rStyle w:val="FontStyle12"/>
          <w:i w:val="0"/>
          <w:sz w:val="26"/>
          <w:szCs w:val="26"/>
        </w:rPr>
        <w:t>3</w:t>
      </w:r>
      <w:r w:rsidRPr="00FC0BB5">
        <w:rPr>
          <w:rStyle w:val="FontStyle12"/>
          <w:i w:val="0"/>
          <w:sz w:val="26"/>
          <w:szCs w:val="26"/>
        </w:rPr>
        <w:t xml:space="preserve"> год.</w:t>
      </w:r>
    </w:p>
    <w:p w:rsidR="00D91810" w:rsidRPr="00FC0BB5" w:rsidRDefault="00D91810" w:rsidP="00D91810">
      <w:pPr>
        <w:rPr>
          <w:sz w:val="26"/>
          <w:szCs w:val="26"/>
        </w:rPr>
      </w:pPr>
    </w:p>
    <w:p w:rsidR="00D91810" w:rsidRPr="00FC0BB5" w:rsidRDefault="00D91810" w:rsidP="00D91810">
      <w:pPr>
        <w:jc w:val="center"/>
        <w:rPr>
          <w:rStyle w:val="FontStyle12"/>
          <w:i w:val="0"/>
          <w:sz w:val="26"/>
          <w:szCs w:val="26"/>
        </w:rPr>
      </w:pPr>
      <w:r w:rsidRPr="00FC0BB5">
        <w:rPr>
          <w:rStyle w:val="FontStyle12"/>
          <w:i w:val="0"/>
          <w:sz w:val="26"/>
          <w:szCs w:val="26"/>
        </w:rPr>
        <w:t xml:space="preserve"> Общие положения.</w:t>
      </w:r>
    </w:p>
    <w:p w:rsidR="00D91810" w:rsidRPr="00FC0BB5" w:rsidRDefault="00D91810" w:rsidP="00D91810">
      <w:pPr>
        <w:rPr>
          <w:sz w:val="26"/>
          <w:szCs w:val="26"/>
        </w:rPr>
      </w:pPr>
    </w:p>
    <w:p w:rsidR="00D91810" w:rsidRPr="00FC0BB5" w:rsidRDefault="00D91810" w:rsidP="00D91810">
      <w:pPr>
        <w:jc w:val="both"/>
        <w:rPr>
          <w:sz w:val="26"/>
          <w:szCs w:val="26"/>
        </w:rPr>
      </w:pPr>
      <w:r w:rsidRPr="00FC0BB5">
        <w:rPr>
          <w:rStyle w:val="FontStyle13"/>
          <w:sz w:val="26"/>
          <w:szCs w:val="26"/>
        </w:rPr>
        <w:t xml:space="preserve">           </w:t>
      </w:r>
      <w:r w:rsidRPr="00FC0BB5">
        <w:rPr>
          <w:sz w:val="26"/>
          <w:szCs w:val="26"/>
        </w:rPr>
        <w:t>В соответствии с требованиями статьи 264.4 Бюджетного кодекса Российской Федерации (далее – БК РФ</w:t>
      </w:r>
      <w:r w:rsidRPr="00FC0BB5">
        <w:rPr>
          <w:rStyle w:val="FontStyle13"/>
          <w:sz w:val="26"/>
          <w:szCs w:val="26"/>
        </w:rPr>
        <w:t xml:space="preserve">), на основании Соглашения о передачи полномочий по осуществлению внешнего муниципального финансового контроля от 23.11.2012 года и п. 3.2. плана работы Контрольно-счетного органа Красногвардейского муниципального района Ставропольского края  </w:t>
      </w:r>
      <w:r w:rsidRPr="00FC0BB5">
        <w:rPr>
          <w:sz w:val="26"/>
          <w:szCs w:val="26"/>
        </w:rPr>
        <w:t xml:space="preserve"> проведена внешняя проверка годового отчета об исполнении бюджета </w:t>
      </w:r>
      <w:r w:rsidRPr="00FC0BB5">
        <w:rPr>
          <w:rStyle w:val="FontStyle12"/>
          <w:b w:val="0"/>
          <w:i w:val="0"/>
          <w:sz w:val="26"/>
          <w:szCs w:val="26"/>
        </w:rPr>
        <w:t>Родыковского сельсовета</w:t>
      </w:r>
      <w:r w:rsidRPr="00FC0BB5">
        <w:rPr>
          <w:rStyle w:val="FontStyle13"/>
          <w:sz w:val="26"/>
          <w:szCs w:val="26"/>
        </w:rPr>
        <w:t>, Красногвардейского района</w:t>
      </w:r>
      <w:r w:rsidRPr="00FC0BB5">
        <w:rPr>
          <w:sz w:val="26"/>
          <w:szCs w:val="26"/>
        </w:rPr>
        <w:t xml:space="preserve"> Ставропольского края за 201</w:t>
      </w:r>
      <w:r w:rsidR="00957CF1">
        <w:rPr>
          <w:sz w:val="26"/>
          <w:szCs w:val="26"/>
        </w:rPr>
        <w:t>3</w:t>
      </w:r>
      <w:r w:rsidRPr="00FC0BB5">
        <w:rPr>
          <w:sz w:val="26"/>
          <w:szCs w:val="26"/>
        </w:rPr>
        <w:t xml:space="preserve"> год (далее – МО Родыковский сельсовет).</w:t>
      </w:r>
    </w:p>
    <w:p w:rsidR="00D91810" w:rsidRPr="00FC0BB5" w:rsidRDefault="00D91810" w:rsidP="00D91810">
      <w:pPr>
        <w:jc w:val="both"/>
        <w:rPr>
          <w:sz w:val="26"/>
          <w:szCs w:val="26"/>
        </w:rPr>
      </w:pPr>
    </w:p>
    <w:p w:rsidR="00957CF1" w:rsidRPr="00DF541C" w:rsidRDefault="00957CF1" w:rsidP="00957CF1">
      <w:pPr>
        <w:ind w:left="567"/>
        <w:jc w:val="center"/>
        <w:rPr>
          <w:b/>
          <w:sz w:val="26"/>
          <w:szCs w:val="26"/>
        </w:rPr>
      </w:pPr>
      <w:r w:rsidRPr="00DF541C">
        <w:rPr>
          <w:b/>
          <w:sz w:val="26"/>
          <w:szCs w:val="26"/>
        </w:rPr>
        <w:t xml:space="preserve">Анализ  полноты, достоверности и сопоставимости  показателей годового отчета об исполнении бюджета </w:t>
      </w:r>
      <w:r w:rsidRPr="00957CF1">
        <w:rPr>
          <w:rStyle w:val="FontStyle12"/>
          <w:i w:val="0"/>
          <w:sz w:val="26"/>
          <w:szCs w:val="26"/>
        </w:rPr>
        <w:t>муниципального образования</w:t>
      </w:r>
      <w:r w:rsidRPr="00DF541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Родык</w:t>
      </w:r>
      <w:r w:rsidRPr="00DF541C">
        <w:rPr>
          <w:b/>
          <w:bCs/>
          <w:sz w:val="26"/>
          <w:szCs w:val="26"/>
        </w:rPr>
        <w:t>овского сельсовета.</w:t>
      </w:r>
    </w:p>
    <w:p w:rsidR="00D91810" w:rsidRPr="008236AC" w:rsidRDefault="00D91810" w:rsidP="00D91810">
      <w:pPr>
        <w:jc w:val="both"/>
        <w:rPr>
          <w:sz w:val="26"/>
          <w:szCs w:val="26"/>
        </w:rPr>
      </w:pPr>
    </w:p>
    <w:p w:rsidR="00D91810" w:rsidRPr="008236AC" w:rsidRDefault="00D91810" w:rsidP="00D91810">
      <w:pPr>
        <w:jc w:val="both"/>
        <w:rPr>
          <w:sz w:val="26"/>
          <w:szCs w:val="26"/>
        </w:rPr>
      </w:pPr>
      <w:r w:rsidRPr="008236AC">
        <w:rPr>
          <w:sz w:val="26"/>
          <w:szCs w:val="26"/>
        </w:rPr>
        <w:t xml:space="preserve">          Годовой отчет  представлен в Контрольно - счетный орган Красногвардейского муниципального района  Ставропольского края в срок определенн</w:t>
      </w:r>
      <w:r w:rsidR="00B27546" w:rsidRPr="008236AC">
        <w:rPr>
          <w:sz w:val="26"/>
          <w:szCs w:val="26"/>
        </w:rPr>
        <w:t>ый</w:t>
      </w:r>
      <w:r w:rsidRPr="008236AC">
        <w:rPr>
          <w:sz w:val="26"/>
          <w:szCs w:val="26"/>
        </w:rPr>
        <w:t xml:space="preserve"> ст</w:t>
      </w:r>
      <w:r w:rsidR="008236AC" w:rsidRPr="008236AC">
        <w:rPr>
          <w:sz w:val="26"/>
          <w:szCs w:val="26"/>
        </w:rPr>
        <w:t xml:space="preserve">атьей </w:t>
      </w:r>
      <w:r w:rsidRPr="008236AC">
        <w:rPr>
          <w:sz w:val="26"/>
          <w:szCs w:val="26"/>
        </w:rPr>
        <w:t>264.4 БК РФ до 01.04.201</w:t>
      </w:r>
      <w:r w:rsidR="008236AC" w:rsidRPr="008236AC">
        <w:rPr>
          <w:sz w:val="26"/>
          <w:szCs w:val="26"/>
        </w:rPr>
        <w:t>4</w:t>
      </w:r>
      <w:r w:rsidRPr="008236AC">
        <w:rPr>
          <w:sz w:val="26"/>
          <w:szCs w:val="26"/>
        </w:rPr>
        <w:t xml:space="preserve"> года.</w:t>
      </w:r>
    </w:p>
    <w:p w:rsidR="00D91810" w:rsidRPr="00B821CE" w:rsidRDefault="00D91810" w:rsidP="00D91810">
      <w:pPr>
        <w:tabs>
          <w:tab w:val="left" w:pos="709"/>
        </w:tabs>
        <w:jc w:val="both"/>
        <w:rPr>
          <w:sz w:val="26"/>
          <w:szCs w:val="26"/>
        </w:rPr>
      </w:pPr>
      <w:r w:rsidRPr="00B821CE">
        <w:rPr>
          <w:sz w:val="26"/>
          <w:szCs w:val="26"/>
        </w:rPr>
        <w:t xml:space="preserve">           В ходе визуального контроля установлено, что бюджетная </w:t>
      </w:r>
      <w:r w:rsidRPr="00B821CE">
        <w:rPr>
          <w:bCs/>
          <w:sz w:val="26"/>
          <w:szCs w:val="26"/>
        </w:rPr>
        <w:t>отчетность за 201</w:t>
      </w:r>
      <w:r w:rsidR="008236AC" w:rsidRPr="00B821CE">
        <w:rPr>
          <w:bCs/>
          <w:sz w:val="26"/>
          <w:szCs w:val="26"/>
        </w:rPr>
        <w:t>3</w:t>
      </w:r>
      <w:r w:rsidRPr="00B821CE">
        <w:rPr>
          <w:bCs/>
          <w:sz w:val="26"/>
          <w:szCs w:val="26"/>
        </w:rPr>
        <w:t xml:space="preserve"> год МО Родыковск</w:t>
      </w:r>
      <w:r w:rsidR="001B7286">
        <w:rPr>
          <w:bCs/>
          <w:sz w:val="26"/>
          <w:szCs w:val="26"/>
        </w:rPr>
        <w:t>ого</w:t>
      </w:r>
      <w:r w:rsidRPr="00B821CE">
        <w:rPr>
          <w:bCs/>
          <w:sz w:val="26"/>
          <w:szCs w:val="26"/>
        </w:rPr>
        <w:t xml:space="preserve"> сельсовет</w:t>
      </w:r>
      <w:r w:rsidR="001B7286">
        <w:rPr>
          <w:bCs/>
          <w:sz w:val="26"/>
          <w:szCs w:val="26"/>
        </w:rPr>
        <w:t>а</w:t>
      </w:r>
      <w:r w:rsidRPr="00B821CE">
        <w:rPr>
          <w:sz w:val="26"/>
          <w:szCs w:val="26"/>
        </w:rPr>
        <w:t xml:space="preserve"> сформирована в составе форм отчетности, предусмотренных статьей 264.4 Б</w:t>
      </w:r>
      <w:r w:rsidR="0028698F">
        <w:rPr>
          <w:sz w:val="26"/>
          <w:szCs w:val="26"/>
        </w:rPr>
        <w:t xml:space="preserve">К </w:t>
      </w:r>
      <w:r w:rsidRPr="00B821CE">
        <w:rPr>
          <w:sz w:val="26"/>
          <w:szCs w:val="26"/>
        </w:rPr>
        <w:t>РФ и п.</w:t>
      </w:r>
      <w:r w:rsidR="00B821CE" w:rsidRPr="00B821CE">
        <w:rPr>
          <w:sz w:val="26"/>
          <w:szCs w:val="26"/>
        </w:rPr>
        <w:t xml:space="preserve"> </w:t>
      </w:r>
      <w:r w:rsidRPr="00B821CE">
        <w:rPr>
          <w:sz w:val="26"/>
          <w:szCs w:val="26"/>
        </w:rPr>
        <w:t>11</w:t>
      </w:r>
      <w:r w:rsidR="00B821CE" w:rsidRPr="00B821CE">
        <w:rPr>
          <w:sz w:val="26"/>
          <w:szCs w:val="26"/>
        </w:rPr>
        <w:t xml:space="preserve"> </w:t>
      </w:r>
      <w:r w:rsidRPr="00B821CE">
        <w:rPr>
          <w:sz w:val="26"/>
          <w:szCs w:val="26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№191н), состоит из:</w:t>
      </w:r>
    </w:p>
    <w:p w:rsidR="00D91810" w:rsidRPr="00B821CE" w:rsidRDefault="00CC56C3" w:rsidP="00CC56C3">
      <w:pPr>
        <w:pStyle w:val="ConsPlusNormal"/>
        <w:widowControl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810" w:rsidRPr="00B821CE">
        <w:rPr>
          <w:rFonts w:ascii="Times New Roman" w:hAnsi="Times New Roman" w:cs="Times New Roman"/>
          <w:sz w:val="26"/>
          <w:szCs w:val="26"/>
        </w:rPr>
        <w:t xml:space="preserve">Баланс исполнения бюджета </w:t>
      </w:r>
      <w:hyperlink r:id="rId8" w:history="1">
        <w:r w:rsidR="00D91810" w:rsidRPr="00B821CE">
          <w:rPr>
            <w:rFonts w:ascii="Times New Roman" w:hAnsi="Times New Roman" w:cs="Times New Roman"/>
            <w:sz w:val="26"/>
            <w:szCs w:val="26"/>
          </w:rPr>
          <w:t>(ф. 0503120)</w:t>
        </w:r>
      </w:hyperlink>
      <w:r w:rsidR="00D91810" w:rsidRPr="00B821CE">
        <w:rPr>
          <w:rFonts w:ascii="Times New Roman" w:hAnsi="Times New Roman" w:cs="Times New Roman"/>
          <w:sz w:val="26"/>
          <w:szCs w:val="26"/>
        </w:rPr>
        <w:t>;</w:t>
      </w:r>
    </w:p>
    <w:p w:rsidR="00D91810" w:rsidRPr="00B821CE" w:rsidRDefault="00CC56C3" w:rsidP="00CC56C3">
      <w:pPr>
        <w:pStyle w:val="ConsPlusNormal"/>
        <w:widowControl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810" w:rsidRPr="00B821CE">
        <w:rPr>
          <w:rFonts w:ascii="Times New Roman" w:hAnsi="Times New Roman" w:cs="Times New Roman"/>
          <w:sz w:val="26"/>
          <w:szCs w:val="26"/>
        </w:rPr>
        <w:t xml:space="preserve">Справка по консолидируемым расчетам </w:t>
      </w:r>
      <w:hyperlink r:id="rId9" w:history="1">
        <w:r w:rsidR="00D91810" w:rsidRPr="00B821CE">
          <w:rPr>
            <w:rFonts w:ascii="Times New Roman" w:hAnsi="Times New Roman" w:cs="Times New Roman"/>
            <w:sz w:val="26"/>
            <w:szCs w:val="26"/>
          </w:rPr>
          <w:t>(ф. 0503125)</w:t>
        </w:r>
      </w:hyperlink>
      <w:r w:rsidR="00D91810" w:rsidRPr="00B821CE">
        <w:rPr>
          <w:rFonts w:ascii="Times New Roman" w:hAnsi="Times New Roman" w:cs="Times New Roman"/>
          <w:sz w:val="26"/>
          <w:szCs w:val="26"/>
        </w:rPr>
        <w:t>;</w:t>
      </w:r>
    </w:p>
    <w:p w:rsidR="00D91810" w:rsidRPr="00B821CE" w:rsidRDefault="00CC56C3" w:rsidP="00CC56C3">
      <w:pPr>
        <w:pStyle w:val="ConsPlusNormal"/>
        <w:widowControl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810" w:rsidRPr="00B821CE">
        <w:rPr>
          <w:rFonts w:ascii="Times New Roman" w:hAnsi="Times New Roman" w:cs="Times New Roman"/>
          <w:sz w:val="26"/>
          <w:szCs w:val="26"/>
        </w:rPr>
        <w:t xml:space="preserve">Отчет об исполнении бюджета </w:t>
      </w:r>
      <w:hyperlink r:id="rId10" w:history="1">
        <w:r w:rsidR="00D91810" w:rsidRPr="00B821CE">
          <w:rPr>
            <w:rFonts w:ascii="Times New Roman" w:hAnsi="Times New Roman" w:cs="Times New Roman"/>
            <w:sz w:val="26"/>
            <w:szCs w:val="26"/>
          </w:rPr>
          <w:t>(ф. 0503117)</w:t>
        </w:r>
      </w:hyperlink>
      <w:r w:rsidR="00D91810" w:rsidRPr="00B821CE">
        <w:rPr>
          <w:rFonts w:ascii="Times New Roman" w:hAnsi="Times New Roman" w:cs="Times New Roman"/>
          <w:sz w:val="26"/>
          <w:szCs w:val="26"/>
        </w:rPr>
        <w:t>;</w:t>
      </w:r>
    </w:p>
    <w:p w:rsidR="00D91810" w:rsidRPr="00B821CE" w:rsidRDefault="00CC56C3" w:rsidP="00CC56C3">
      <w:pPr>
        <w:pStyle w:val="ConsPlusNormal"/>
        <w:widowControl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810" w:rsidRPr="00B821CE">
        <w:rPr>
          <w:rFonts w:ascii="Times New Roman" w:hAnsi="Times New Roman" w:cs="Times New Roman"/>
          <w:sz w:val="26"/>
          <w:szCs w:val="26"/>
        </w:rPr>
        <w:t>Отчет о финансовых результатах деятельности (ф. 0503121)</w:t>
      </w:r>
    </w:p>
    <w:p w:rsidR="00D91810" w:rsidRPr="00B821CE" w:rsidRDefault="00CC56C3" w:rsidP="00CC56C3">
      <w:pPr>
        <w:pStyle w:val="ConsPlusNormal"/>
        <w:widowControl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7546" w:rsidRPr="00B821CE">
        <w:rPr>
          <w:rFonts w:ascii="Times New Roman" w:hAnsi="Times New Roman" w:cs="Times New Roman"/>
          <w:sz w:val="26"/>
          <w:szCs w:val="26"/>
        </w:rPr>
        <w:t>О</w:t>
      </w:r>
      <w:r w:rsidR="00D91810" w:rsidRPr="00B821CE">
        <w:rPr>
          <w:rFonts w:ascii="Times New Roman" w:hAnsi="Times New Roman" w:cs="Times New Roman"/>
          <w:sz w:val="26"/>
          <w:szCs w:val="26"/>
        </w:rPr>
        <w:t xml:space="preserve">тчет о движении денежных средств </w:t>
      </w:r>
      <w:hyperlink r:id="rId11" w:history="1">
        <w:r w:rsidR="00D91810" w:rsidRPr="00B821CE">
          <w:rPr>
            <w:rFonts w:ascii="Times New Roman" w:hAnsi="Times New Roman" w:cs="Times New Roman"/>
            <w:sz w:val="26"/>
            <w:szCs w:val="26"/>
          </w:rPr>
          <w:t>(ф. 0503123)</w:t>
        </w:r>
      </w:hyperlink>
      <w:r w:rsidR="00D91810" w:rsidRPr="00B821CE">
        <w:rPr>
          <w:rFonts w:ascii="Times New Roman" w:hAnsi="Times New Roman" w:cs="Times New Roman"/>
          <w:sz w:val="26"/>
          <w:szCs w:val="26"/>
        </w:rPr>
        <w:t>;</w:t>
      </w:r>
    </w:p>
    <w:p w:rsidR="00D91810" w:rsidRPr="00B821CE" w:rsidRDefault="00CC56C3" w:rsidP="00CC56C3">
      <w:pPr>
        <w:pStyle w:val="ConsPlusNormal"/>
        <w:widowControl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810" w:rsidRPr="00B821CE">
        <w:rPr>
          <w:rFonts w:ascii="Times New Roman" w:hAnsi="Times New Roman" w:cs="Times New Roman"/>
          <w:sz w:val="26"/>
          <w:szCs w:val="26"/>
        </w:rPr>
        <w:t xml:space="preserve">Отчет об исполнении бюджета </w:t>
      </w:r>
      <w:hyperlink r:id="rId12" w:history="1">
        <w:r w:rsidR="00D91810" w:rsidRPr="00B821CE">
          <w:rPr>
            <w:rFonts w:ascii="Times New Roman" w:hAnsi="Times New Roman" w:cs="Times New Roman"/>
            <w:sz w:val="26"/>
            <w:szCs w:val="26"/>
          </w:rPr>
          <w:t>(ф. 0503127)</w:t>
        </w:r>
      </w:hyperlink>
      <w:r w:rsidR="00D91810" w:rsidRPr="00B821CE">
        <w:rPr>
          <w:rFonts w:ascii="Times New Roman" w:hAnsi="Times New Roman" w:cs="Times New Roman"/>
          <w:sz w:val="26"/>
          <w:szCs w:val="26"/>
        </w:rPr>
        <w:t>;</w:t>
      </w:r>
    </w:p>
    <w:p w:rsidR="00D91810" w:rsidRPr="00B821CE" w:rsidRDefault="00CC56C3" w:rsidP="00CC56C3">
      <w:pPr>
        <w:pStyle w:val="ConsPlusNormal"/>
        <w:widowControl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810" w:rsidRPr="00B821CE">
        <w:rPr>
          <w:rFonts w:ascii="Times New Roman" w:hAnsi="Times New Roman" w:cs="Times New Roman"/>
          <w:sz w:val="26"/>
          <w:szCs w:val="26"/>
        </w:rPr>
        <w:t>Отчет о принятых бюджетных обязательствах (ф. 0503128)</w:t>
      </w:r>
    </w:p>
    <w:p w:rsidR="00D91810" w:rsidRPr="00CC56C3" w:rsidRDefault="00CC56C3" w:rsidP="00CC56C3">
      <w:pPr>
        <w:pStyle w:val="ConsPlusNormal"/>
        <w:widowControl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810" w:rsidRPr="00B821CE">
        <w:rPr>
          <w:rFonts w:ascii="Times New Roman" w:hAnsi="Times New Roman" w:cs="Times New Roman"/>
          <w:sz w:val="26"/>
          <w:szCs w:val="26"/>
        </w:rPr>
        <w:t>Справка по заключению счетов бюджетного учета отчетного финансового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810" w:rsidRPr="00CC56C3">
        <w:rPr>
          <w:rFonts w:ascii="Times New Roman" w:hAnsi="Times New Roman" w:cs="Times New Roman"/>
          <w:sz w:val="26"/>
          <w:szCs w:val="26"/>
        </w:rPr>
        <w:t xml:space="preserve">года </w:t>
      </w:r>
      <w:hyperlink r:id="rId13" w:history="1">
        <w:r w:rsidR="00D91810" w:rsidRPr="00CC56C3">
          <w:rPr>
            <w:rFonts w:ascii="Times New Roman" w:hAnsi="Times New Roman" w:cs="Times New Roman"/>
            <w:sz w:val="26"/>
            <w:szCs w:val="26"/>
          </w:rPr>
          <w:t>(ф. 0503110)</w:t>
        </w:r>
      </w:hyperlink>
      <w:r w:rsidR="00D91810" w:rsidRPr="00CC56C3">
        <w:rPr>
          <w:rFonts w:ascii="Times New Roman" w:hAnsi="Times New Roman" w:cs="Times New Roman"/>
          <w:sz w:val="26"/>
          <w:szCs w:val="26"/>
        </w:rPr>
        <w:t>;</w:t>
      </w:r>
    </w:p>
    <w:p w:rsidR="00D91810" w:rsidRPr="00B821CE" w:rsidRDefault="00D91810" w:rsidP="00D91810">
      <w:pPr>
        <w:pStyle w:val="ConsPlusNormal"/>
        <w:widowControl/>
        <w:numPr>
          <w:ilvl w:val="0"/>
          <w:numId w:val="17"/>
        </w:numPr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B821CE">
        <w:rPr>
          <w:rFonts w:ascii="Times New Roman" w:hAnsi="Times New Roman" w:cs="Times New Roman"/>
          <w:sz w:val="26"/>
          <w:szCs w:val="26"/>
        </w:rPr>
        <w:t xml:space="preserve"> Пояснительная записка к отчету об исполнении бюджета </w:t>
      </w:r>
      <w:hyperlink r:id="rId14" w:history="1">
        <w:r w:rsidRPr="00B821CE">
          <w:rPr>
            <w:rFonts w:ascii="Times New Roman" w:hAnsi="Times New Roman" w:cs="Times New Roman"/>
            <w:sz w:val="26"/>
            <w:szCs w:val="26"/>
          </w:rPr>
          <w:t>(ф. 0503160)</w:t>
        </w:r>
      </w:hyperlink>
      <w:r w:rsidRPr="00B821CE">
        <w:rPr>
          <w:rFonts w:ascii="Times New Roman" w:hAnsi="Times New Roman" w:cs="Times New Roman"/>
          <w:sz w:val="26"/>
          <w:szCs w:val="26"/>
        </w:rPr>
        <w:t>.</w:t>
      </w:r>
    </w:p>
    <w:p w:rsidR="00D91810" w:rsidRDefault="00B27546" w:rsidP="00D91810">
      <w:pPr>
        <w:pStyle w:val="3"/>
        <w:tabs>
          <w:tab w:val="left" w:pos="851"/>
          <w:tab w:val="center" w:pos="4590"/>
        </w:tabs>
        <w:spacing w:after="0"/>
        <w:jc w:val="both"/>
        <w:rPr>
          <w:sz w:val="26"/>
          <w:szCs w:val="26"/>
        </w:rPr>
      </w:pPr>
      <w:r w:rsidRPr="00B821CE">
        <w:rPr>
          <w:sz w:val="26"/>
          <w:szCs w:val="26"/>
        </w:rPr>
        <w:lastRenderedPageBreak/>
        <w:t xml:space="preserve">         </w:t>
      </w:r>
      <w:r w:rsidR="00D91810" w:rsidRPr="00B821CE">
        <w:rPr>
          <w:sz w:val="26"/>
          <w:szCs w:val="26"/>
        </w:rPr>
        <w:t>МО Родыковск</w:t>
      </w:r>
      <w:r w:rsidR="001B7286">
        <w:rPr>
          <w:sz w:val="26"/>
          <w:szCs w:val="26"/>
        </w:rPr>
        <w:t>ого</w:t>
      </w:r>
      <w:r w:rsidR="00D91810" w:rsidRPr="00B821CE">
        <w:rPr>
          <w:sz w:val="26"/>
          <w:szCs w:val="26"/>
        </w:rPr>
        <w:t xml:space="preserve"> сельсовет</w:t>
      </w:r>
      <w:r w:rsidR="001B7286">
        <w:rPr>
          <w:sz w:val="26"/>
          <w:szCs w:val="26"/>
        </w:rPr>
        <w:t>а</w:t>
      </w:r>
      <w:r w:rsidR="00D91810" w:rsidRPr="00B821CE">
        <w:rPr>
          <w:sz w:val="26"/>
          <w:szCs w:val="26"/>
        </w:rPr>
        <w:t xml:space="preserve"> формы годового отчета составлены и представлены  в основном в соответствии с Инструкцией № 191н, однако при проверке содержания бюджетной отчетности установлено, что муниципальным образованием допущены</w:t>
      </w:r>
      <w:r w:rsidR="0028698F">
        <w:rPr>
          <w:sz w:val="26"/>
          <w:szCs w:val="26"/>
        </w:rPr>
        <w:t xml:space="preserve"> отдельные</w:t>
      </w:r>
      <w:r w:rsidR="00D91810" w:rsidRPr="00B821CE">
        <w:rPr>
          <w:sz w:val="26"/>
          <w:szCs w:val="26"/>
        </w:rPr>
        <w:t xml:space="preserve"> нарушения Инструкции 191н:</w:t>
      </w:r>
    </w:p>
    <w:p w:rsidR="00D91810" w:rsidRPr="002615E2" w:rsidRDefault="005B0B08" w:rsidP="00B27546">
      <w:pPr>
        <w:tabs>
          <w:tab w:val="left" w:pos="0"/>
        </w:tabs>
        <w:jc w:val="both"/>
        <w:rPr>
          <w:rFonts w:eastAsia="+mn-ea"/>
          <w:color w:val="000000"/>
          <w:kern w:val="24"/>
          <w:sz w:val="40"/>
          <w:szCs w:val="40"/>
        </w:rPr>
      </w:pPr>
      <w:r w:rsidRPr="00DF541C">
        <w:rPr>
          <w:color w:val="FF0000"/>
          <w:sz w:val="26"/>
          <w:szCs w:val="26"/>
        </w:rPr>
        <w:t xml:space="preserve">         </w:t>
      </w:r>
      <w:r w:rsidRPr="00DF541C">
        <w:rPr>
          <w:sz w:val="26"/>
          <w:szCs w:val="26"/>
        </w:rPr>
        <w:t xml:space="preserve">1) </w:t>
      </w:r>
      <w:r w:rsidRPr="00DF541C">
        <w:rPr>
          <w:noProof/>
          <w:sz w:val="26"/>
          <w:szCs w:val="26"/>
        </w:rPr>
        <w:t>в нарушение п.</w:t>
      </w:r>
      <w:r>
        <w:rPr>
          <w:noProof/>
          <w:sz w:val="26"/>
          <w:szCs w:val="26"/>
        </w:rPr>
        <w:t xml:space="preserve"> </w:t>
      </w:r>
      <w:r w:rsidRPr="00DF541C">
        <w:rPr>
          <w:noProof/>
          <w:sz w:val="26"/>
          <w:szCs w:val="26"/>
        </w:rPr>
        <w:t>152</w:t>
      </w:r>
      <w:r>
        <w:rPr>
          <w:sz w:val="26"/>
          <w:szCs w:val="26"/>
        </w:rPr>
        <w:t xml:space="preserve"> Инструкции № </w:t>
      </w:r>
      <w:r w:rsidRPr="00DF541C">
        <w:rPr>
          <w:sz w:val="26"/>
          <w:szCs w:val="26"/>
        </w:rPr>
        <w:t>191н</w:t>
      </w:r>
      <w:r w:rsidRPr="00DF541C">
        <w:rPr>
          <w:noProof/>
          <w:sz w:val="26"/>
          <w:szCs w:val="26"/>
        </w:rPr>
        <w:t xml:space="preserve">, </w:t>
      </w:r>
      <w:r w:rsidRPr="00DF541C">
        <w:rPr>
          <w:sz w:val="26"/>
          <w:szCs w:val="26"/>
        </w:rPr>
        <w:t xml:space="preserve"> пояснительн</w:t>
      </w:r>
      <w:r>
        <w:rPr>
          <w:sz w:val="26"/>
          <w:szCs w:val="26"/>
        </w:rPr>
        <w:t>ая</w:t>
      </w:r>
      <w:r w:rsidRPr="00DF541C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>а</w:t>
      </w:r>
      <w:r w:rsidRPr="00DF541C">
        <w:rPr>
          <w:sz w:val="26"/>
          <w:szCs w:val="26"/>
        </w:rPr>
        <w:t xml:space="preserve"> (ф.0503160) </w:t>
      </w:r>
      <w:r>
        <w:rPr>
          <w:sz w:val="26"/>
          <w:szCs w:val="26"/>
        </w:rPr>
        <w:t xml:space="preserve">не в полной мере содержит в себе </w:t>
      </w:r>
      <w:r w:rsidRPr="00DF541C">
        <w:rPr>
          <w:sz w:val="26"/>
          <w:szCs w:val="26"/>
        </w:rPr>
        <w:t>текстов</w:t>
      </w:r>
      <w:r>
        <w:rPr>
          <w:sz w:val="26"/>
          <w:szCs w:val="26"/>
        </w:rPr>
        <w:t>ую</w:t>
      </w:r>
      <w:r w:rsidRPr="00DF541C">
        <w:rPr>
          <w:sz w:val="26"/>
          <w:szCs w:val="26"/>
        </w:rPr>
        <w:t xml:space="preserve"> част</w:t>
      </w:r>
      <w:r>
        <w:rPr>
          <w:sz w:val="26"/>
          <w:szCs w:val="26"/>
        </w:rPr>
        <w:t>ь, которая</w:t>
      </w:r>
      <w:r w:rsidRPr="00DF541C">
        <w:rPr>
          <w:sz w:val="26"/>
          <w:szCs w:val="26"/>
        </w:rPr>
        <w:t xml:space="preserve"> </w:t>
      </w:r>
      <w:r>
        <w:rPr>
          <w:sz w:val="26"/>
          <w:szCs w:val="26"/>
        </w:rPr>
        <w:t>раскрывала бы</w:t>
      </w:r>
      <w:r w:rsidRPr="00DF541C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ю, характеризующую:</w:t>
      </w:r>
      <w:r w:rsidR="005D7CA9">
        <w:rPr>
          <w:sz w:val="26"/>
          <w:szCs w:val="26"/>
        </w:rPr>
        <w:t xml:space="preserve"> </w:t>
      </w:r>
      <w:r w:rsidRPr="001A1215">
        <w:rPr>
          <w:i/>
          <w:sz w:val="26"/>
          <w:szCs w:val="26"/>
        </w:rPr>
        <w:t>организационную структуру</w:t>
      </w:r>
      <w:r w:rsidRPr="00DF541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за отчетный период, в том числе,</w:t>
      </w:r>
      <w:r w:rsidRPr="00DF541C">
        <w:rPr>
          <w:sz w:val="26"/>
          <w:szCs w:val="26"/>
        </w:rPr>
        <w:t xml:space="preserve"> о наличии государственных (муниципальных) унитарных и казенных предприятий и изменениях в их количестве;</w:t>
      </w:r>
      <w:r>
        <w:rPr>
          <w:sz w:val="26"/>
          <w:szCs w:val="26"/>
        </w:rPr>
        <w:t xml:space="preserve"> </w:t>
      </w:r>
      <w:r w:rsidRPr="001A1215">
        <w:rPr>
          <w:i/>
          <w:sz w:val="26"/>
          <w:szCs w:val="26"/>
        </w:rPr>
        <w:t>результаты деятельности</w:t>
      </w:r>
      <w:r w:rsidRPr="00DF541C">
        <w:rPr>
          <w:sz w:val="26"/>
          <w:szCs w:val="26"/>
        </w:rPr>
        <w:t xml:space="preserve"> за отчетный период</w:t>
      </w:r>
      <w:r>
        <w:rPr>
          <w:sz w:val="26"/>
          <w:szCs w:val="26"/>
        </w:rPr>
        <w:t xml:space="preserve">, в том числе, </w:t>
      </w:r>
      <w:r w:rsidRPr="00DF541C">
        <w:rPr>
          <w:sz w:val="26"/>
          <w:szCs w:val="26"/>
        </w:rPr>
        <w:t>о мерах по повышению квалификации и переподготовке специалистов</w:t>
      </w:r>
      <w:r>
        <w:rPr>
          <w:sz w:val="26"/>
          <w:szCs w:val="26"/>
        </w:rPr>
        <w:t xml:space="preserve">, </w:t>
      </w:r>
      <w:r w:rsidRPr="00DF541C">
        <w:rPr>
          <w:sz w:val="26"/>
          <w:szCs w:val="26"/>
        </w:rPr>
        <w:t>о ресурсах, о техническом состоянии, эффективност</w:t>
      </w:r>
      <w:r>
        <w:rPr>
          <w:sz w:val="26"/>
          <w:szCs w:val="26"/>
        </w:rPr>
        <w:t xml:space="preserve">и использования, обеспеченности </w:t>
      </w:r>
      <w:r w:rsidRPr="00DF541C">
        <w:rPr>
          <w:sz w:val="26"/>
          <w:szCs w:val="26"/>
        </w:rPr>
        <w:t>основными фондами</w:t>
      </w:r>
      <w:r>
        <w:rPr>
          <w:sz w:val="26"/>
          <w:szCs w:val="26"/>
        </w:rPr>
        <w:t>;</w:t>
      </w:r>
      <w:r w:rsidRPr="00DF541C">
        <w:rPr>
          <w:sz w:val="26"/>
          <w:szCs w:val="26"/>
        </w:rPr>
        <w:t xml:space="preserve"> </w:t>
      </w:r>
      <w:r w:rsidRPr="001A1215">
        <w:rPr>
          <w:i/>
          <w:sz w:val="26"/>
          <w:szCs w:val="26"/>
        </w:rPr>
        <w:t>результаты исполнения бюджета</w:t>
      </w:r>
      <w:r w:rsidRPr="00DF541C">
        <w:rPr>
          <w:sz w:val="26"/>
          <w:szCs w:val="26"/>
        </w:rPr>
        <w:t xml:space="preserve"> за отчетный период</w:t>
      </w:r>
      <w:r w:rsidR="00630079">
        <w:rPr>
          <w:sz w:val="26"/>
          <w:szCs w:val="26"/>
        </w:rPr>
        <w:t>, в том числе</w:t>
      </w:r>
      <w:r w:rsidR="006350FD">
        <w:rPr>
          <w:sz w:val="26"/>
          <w:szCs w:val="26"/>
        </w:rPr>
        <w:t xml:space="preserve">, </w:t>
      </w:r>
      <w:r w:rsidR="00CA6E4D">
        <w:rPr>
          <w:sz w:val="26"/>
          <w:szCs w:val="26"/>
        </w:rPr>
        <w:t xml:space="preserve">о </w:t>
      </w:r>
      <w:r w:rsidR="00630079" w:rsidRPr="00630079">
        <w:rPr>
          <w:sz w:val="26"/>
          <w:szCs w:val="26"/>
        </w:rPr>
        <w:t>результат</w:t>
      </w:r>
      <w:r w:rsidR="00CA6E4D">
        <w:rPr>
          <w:sz w:val="26"/>
          <w:szCs w:val="26"/>
        </w:rPr>
        <w:t>ах</w:t>
      </w:r>
      <w:r w:rsidR="00630079" w:rsidRPr="00630079">
        <w:rPr>
          <w:sz w:val="26"/>
          <w:szCs w:val="26"/>
        </w:rPr>
        <w:t xml:space="preserve"> анализа исполнения текстовых статей закона (решения) о бюджете</w:t>
      </w:r>
      <w:r w:rsidR="00630079">
        <w:t>,</w:t>
      </w:r>
      <w:r w:rsidR="006350FD">
        <w:t xml:space="preserve"> </w:t>
      </w:r>
      <w:r w:rsidR="00630079" w:rsidRPr="00630079">
        <w:rPr>
          <w:sz w:val="26"/>
          <w:szCs w:val="26"/>
        </w:rPr>
        <w:t>о принятии бюджетных обязательств сверх утвержденного объема бюджетных ассигнований</w:t>
      </w:r>
      <w:r>
        <w:rPr>
          <w:sz w:val="26"/>
          <w:szCs w:val="26"/>
        </w:rPr>
        <w:t xml:space="preserve">; </w:t>
      </w:r>
      <w:r w:rsidRPr="001A1215">
        <w:rPr>
          <w:i/>
          <w:sz w:val="26"/>
          <w:szCs w:val="26"/>
        </w:rPr>
        <w:t>показатели бухгалтерской отчетности</w:t>
      </w:r>
      <w:r w:rsidRPr="00DF541C">
        <w:rPr>
          <w:sz w:val="26"/>
          <w:szCs w:val="26"/>
        </w:rPr>
        <w:t xml:space="preserve"> за отчетный период</w:t>
      </w:r>
      <w:r>
        <w:rPr>
          <w:sz w:val="26"/>
          <w:szCs w:val="26"/>
        </w:rPr>
        <w:t>;</w:t>
      </w:r>
    </w:p>
    <w:p w:rsidR="00D91810" w:rsidRDefault="005102F7" w:rsidP="005102F7">
      <w:pPr>
        <w:tabs>
          <w:tab w:val="left" w:pos="567"/>
        </w:tabs>
        <w:jc w:val="both"/>
        <w:outlineLvl w:val="2"/>
        <w:rPr>
          <w:sz w:val="26"/>
          <w:szCs w:val="26"/>
        </w:rPr>
      </w:pPr>
      <w:r w:rsidRPr="002615E2">
        <w:rPr>
          <w:sz w:val="26"/>
          <w:szCs w:val="26"/>
        </w:rPr>
        <w:t xml:space="preserve">         </w:t>
      </w:r>
      <w:r w:rsidR="002615E2" w:rsidRPr="002615E2">
        <w:rPr>
          <w:sz w:val="26"/>
          <w:szCs w:val="26"/>
        </w:rPr>
        <w:t>2)</w:t>
      </w:r>
      <w:r w:rsidR="00D91810" w:rsidRPr="002615E2">
        <w:rPr>
          <w:sz w:val="26"/>
          <w:szCs w:val="26"/>
        </w:rPr>
        <w:t xml:space="preserve"> в нарушение п.154 Инструкции № 191н </w:t>
      </w:r>
      <w:r w:rsidR="002615E2" w:rsidRPr="002615E2">
        <w:rPr>
          <w:sz w:val="26"/>
          <w:szCs w:val="26"/>
        </w:rPr>
        <w:t xml:space="preserve">МО </w:t>
      </w:r>
      <w:r w:rsidR="00D91810" w:rsidRPr="002615E2">
        <w:rPr>
          <w:sz w:val="26"/>
          <w:szCs w:val="26"/>
        </w:rPr>
        <w:t>Родыковск</w:t>
      </w:r>
      <w:r w:rsidR="002615E2" w:rsidRPr="002615E2">
        <w:rPr>
          <w:sz w:val="26"/>
          <w:szCs w:val="26"/>
        </w:rPr>
        <w:t>ого</w:t>
      </w:r>
      <w:r w:rsidR="00D91810" w:rsidRPr="002615E2">
        <w:rPr>
          <w:sz w:val="26"/>
          <w:szCs w:val="26"/>
        </w:rPr>
        <w:t xml:space="preserve"> сельсовет</w:t>
      </w:r>
      <w:r w:rsidR="002615E2" w:rsidRPr="002615E2">
        <w:rPr>
          <w:sz w:val="26"/>
          <w:szCs w:val="26"/>
        </w:rPr>
        <w:t>а</w:t>
      </w:r>
      <w:r w:rsidR="00D91810" w:rsidRPr="002615E2">
        <w:rPr>
          <w:sz w:val="26"/>
          <w:szCs w:val="26"/>
        </w:rPr>
        <w:t xml:space="preserve"> в графе 5 </w:t>
      </w:r>
      <w:hyperlink r:id="rId15" w:history="1">
        <w:r w:rsidR="00D91810" w:rsidRPr="002615E2">
          <w:rPr>
            <w:sz w:val="26"/>
            <w:szCs w:val="26"/>
          </w:rPr>
          <w:t>таблицы № 2</w:t>
        </w:r>
      </w:hyperlink>
      <w:r w:rsidR="00D91810" w:rsidRPr="002615E2">
        <w:rPr>
          <w:sz w:val="26"/>
          <w:szCs w:val="26"/>
        </w:rPr>
        <w:t xml:space="preserve"> «Сведения о мерах по повышению эффективности расходования бюджетных средств» не указаны показатели, характеризующие степень их результативности;</w:t>
      </w:r>
    </w:p>
    <w:p w:rsidR="002615E2" w:rsidRDefault="002615E2" w:rsidP="002615E2">
      <w:pPr>
        <w:tabs>
          <w:tab w:val="left" w:pos="567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Pr="00A714EC">
        <w:rPr>
          <w:sz w:val="26"/>
          <w:szCs w:val="26"/>
        </w:rPr>
        <w:t>)</w:t>
      </w:r>
      <w:r w:rsidRPr="00AB59B3">
        <w:rPr>
          <w:sz w:val="26"/>
          <w:szCs w:val="26"/>
        </w:rPr>
        <w:t xml:space="preserve"> </w:t>
      </w:r>
      <w:r w:rsidRPr="00DF541C">
        <w:rPr>
          <w:sz w:val="26"/>
          <w:szCs w:val="26"/>
        </w:rPr>
        <w:t>в нарушение п.</w:t>
      </w:r>
      <w:r>
        <w:rPr>
          <w:sz w:val="26"/>
          <w:szCs w:val="26"/>
        </w:rPr>
        <w:t xml:space="preserve"> </w:t>
      </w:r>
      <w:r w:rsidRPr="00DF541C">
        <w:rPr>
          <w:sz w:val="26"/>
          <w:szCs w:val="26"/>
        </w:rPr>
        <w:t xml:space="preserve">157 Инструкции № 191н, в таблице № 5 «Сведения о результатах мероприятий внутреннего контроля» не </w:t>
      </w:r>
      <w:r>
        <w:rPr>
          <w:sz w:val="26"/>
          <w:szCs w:val="26"/>
        </w:rPr>
        <w:t>корректно</w:t>
      </w:r>
      <w:r w:rsidRPr="00DF541C">
        <w:rPr>
          <w:sz w:val="26"/>
          <w:szCs w:val="26"/>
        </w:rPr>
        <w:t xml:space="preserve"> заполнены графы: в графе 1 должен указываться тип контрольных мероприятий (предварительный, текущий, последующий), в графе 2 - перечень мероприятий внутреннего контроля, в графе 3 - перечень выявленных в результате мероприятий внутреннего контроля нарушений, в графе 4 - меры, принятые субъектом бюджетной отчетности по устранению выявленных нарушений</w:t>
      </w:r>
      <w:r>
        <w:rPr>
          <w:sz w:val="26"/>
          <w:szCs w:val="26"/>
        </w:rPr>
        <w:t>;</w:t>
      </w:r>
    </w:p>
    <w:p w:rsidR="00995AE7" w:rsidRPr="002615E2" w:rsidRDefault="00995AE7" w:rsidP="00995AE7">
      <w:pPr>
        <w:tabs>
          <w:tab w:val="left" w:pos="567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11F2A">
        <w:rPr>
          <w:sz w:val="26"/>
          <w:szCs w:val="26"/>
        </w:rPr>
        <w:t>4</w:t>
      </w:r>
      <w:r>
        <w:rPr>
          <w:sz w:val="26"/>
          <w:szCs w:val="26"/>
        </w:rPr>
        <w:t xml:space="preserve">) в нарушение п. </w:t>
      </w:r>
      <w:r w:rsidRPr="00DF541C">
        <w:rPr>
          <w:sz w:val="26"/>
          <w:szCs w:val="26"/>
        </w:rPr>
        <w:t>160 Инструкции №  191н  в форме 0503161 «Сведения о количестве подведомственных учреждений» в графе 16 не указаны</w:t>
      </w:r>
      <w:r w:rsidRPr="00DF541C">
        <w:t xml:space="preserve"> </w:t>
      </w:r>
      <w:r w:rsidRPr="00DF541C">
        <w:rPr>
          <w:sz w:val="26"/>
          <w:szCs w:val="26"/>
        </w:rPr>
        <w:t>причины, приведшие к измене</w:t>
      </w:r>
      <w:r>
        <w:rPr>
          <w:sz w:val="26"/>
          <w:szCs w:val="26"/>
        </w:rPr>
        <w:t>нию количества подведомственных муниципальных</w:t>
      </w:r>
      <w:r w:rsidRPr="00DF541C">
        <w:rPr>
          <w:sz w:val="26"/>
          <w:szCs w:val="26"/>
        </w:rPr>
        <w:t xml:space="preserve"> учреждений на конец отчетного периода.</w:t>
      </w:r>
    </w:p>
    <w:p w:rsidR="00D91810" w:rsidRPr="00957CF1" w:rsidRDefault="00D91810" w:rsidP="00D91810">
      <w:pPr>
        <w:jc w:val="center"/>
        <w:rPr>
          <w:rStyle w:val="FontStyle12"/>
          <w:i w:val="0"/>
          <w:color w:val="FF0000"/>
          <w:sz w:val="26"/>
          <w:szCs w:val="26"/>
        </w:rPr>
      </w:pPr>
    </w:p>
    <w:p w:rsidR="00D91810" w:rsidRPr="00B821CE" w:rsidRDefault="00D91810" w:rsidP="00D91810">
      <w:pPr>
        <w:jc w:val="center"/>
        <w:rPr>
          <w:rStyle w:val="FontStyle12"/>
          <w:i w:val="0"/>
          <w:sz w:val="26"/>
          <w:szCs w:val="26"/>
        </w:rPr>
      </w:pPr>
      <w:r w:rsidRPr="00B821CE">
        <w:rPr>
          <w:rStyle w:val="FontStyle12"/>
          <w:i w:val="0"/>
          <w:sz w:val="26"/>
          <w:szCs w:val="26"/>
        </w:rPr>
        <w:t>Исполнение бюджета муниципального образования Родыковского сельсовета за 201</w:t>
      </w:r>
      <w:r w:rsidR="00957CF1" w:rsidRPr="00B821CE">
        <w:rPr>
          <w:rStyle w:val="FontStyle12"/>
          <w:i w:val="0"/>
          <w:sz w:val="26"/>
          <w:szCs w:val="26"/>
        </w:rPr>
        <w:t>3</w:t>
      </w:r>
      <w:r w:rsidRPr="00B821CE">
        <w:rPr>
          <w:rStyle w:val="FontStyle12"/>
          <w:i w:val="0"/>
          <w:sz w:val="26"/>
          <w:szCs w:val="26"/>
        </w:rPr>
        <w:t xml:space="preserve"> год</w:t>
      </w:r>
      <w:r w:rsidR="00957CF1" w:rsidRPr="00B821CE">
        <w:rPr>
          <w:rStyle w:val="FontStyle12"/>
          <w:i w:val="0"/>
          <w:sz w:val="26"/>
          <w:szCs w:val="26"/>
        </w:rPr>
        <w:t>.</w:t>
      </w:r>
    </w:p>
    <w:p w:rsidR="00D91810" w:rsidRPr="005102F7" w:rsidRDefault="00D91810" w:rsidP="00D91810">
      <w:pPr>
        <w:jc w:val="center"/>
        <w:rPr>
          <w:rStyle w:val="FontStyle12"/>
          <w:i w:val="0"/>
          <w:sz w:val="26"/>
          <w:szCs w:val="26"/>
        </w:rPr>
      </w:pPr>
    </w:p>
    <w:p w:rsidR="004D5820" w:rsidRDefault="00D91810" w:rsidP="005102F7">
      <w:pPr>
        <w:tabs>
          <w:tab w:val="left" w:pos="567"/>
        </w:tabs>
        <w:jc w:val="both"/>
        <w:rPr>
          <w:rStyle w:val="FontStyle12"/>
          <w:b w:val="0"/>
          <w:i w:val="0"/>
          <w:sz w:val="26"/>
          <w:szCs w:val="26"/>
        </w:rPr>
      </w:pPr>
      <w:r w:rsidRPr="005102F7">
        <w:rPr>
          <w:rStyle w:val="FontStyle12"/>
          <w:b w:val="0"/>
          <w:i w:val="0"/>
          <w:sz w:val="26"/>
          <w:szCs w:val="26"/>
        </w:rPr>
        <w:t xml:space="preserve">     </w:t>
      </w:r>
      <w:r w:rsidR="005102F7">
        <w:rPr>
          <w:rStyle w:val="FontStyle12"/>
          <w:b w:val="0"/>
          <w:i w:val="0"/>
          <w:sz w:val="26"/>
          <w:szCs w:val="26"/>
        </w:rPr>
        <w:t xml:space="preserve">  </w:t>
      </w:r>
      <w:r w:rsidRPr="005102F7">
        <w:rPr>
          <w:rStyle w:val="FontStyle12"/>
          <w:b w:val="0"/>
          <w:i w:val="0"/>
          <w:sz w:val="26"/>
          <w:szCs w:val="26"/>
        </w:rPr>
        <w:t xml:space="preserve">  Исполнение бюджета </w:t>
      </w:r>
      <w:r w:rsidR="005102F7" w:rsidRPr="005102F7">
        <w:rPr>
          <w:rStyle w:val="FontStyle12"/>
          <w:b w:val="0"/>
          <w:i w:val="0"/>
          <w:sz w:val="26"/>
          <w:szCs w:val="26"/>
        </w:rPr>
        <w:t>МО</w:t>
      </w:r>
      <w:r w:rsidRPr="005102F7">
        <w:rPr>
          <w:rStyle w:val="FontStyle12"/>
          <w:b w:val="0"/>
          <w:i w:val="0"/>
          <w:sz w:val="26"/>
          <w:szCs w:val="26"/>
        </w:rPr>
        <w:t xml:space="preserve"> Родыковского сельсовета за 201</w:t>
      </w:r>
      <w:r w:rsidR="005102F7" w:rsidRPr="005102F7">
        <w:rPr>
          <w:rStyle w:val="FontStyle12"/>
          <w:b w:val="0"/>
          <w:i w:val="0"/>
          <w:sz w:val="26"/>
          <w:szCs w:val="26"/>
        </w:rPr>
        <w:t>3</w:t>
      </w:r>
      <w:r w:rsidRPr="005102F7">
        <w:rPr>
          <w:rStyle w:val="FontStyle12"/>
          <w:b w:val="0"/>
          <w:i w:val="0"/>
          <w:sz w:val="26"/>
          <w:szCs w:val="26"/>
        </w:rPr>
        <w:t xml:space="preserve"> год представлены в «Отчете об исполнении</w:t>
      </w:r>
      <w:r w:rsidR="00B821CE" w:rsidRPr="005102F7">
        <w:rPr>
          <w:rStyle w:val="FontStyle12"/>
          <w:b w:val="0"/>
          <w:i w:val="0"/>
          <w:sz w:val="26"/>
          <w:szCs w:val="26"/>
        </w:rPr>
        <w:t xml:space="preserve"> бюджета главного распорядителя,</w:t>
      </w:r>
      <w:r w:rsidRPr="005102F7">
        <w:rPr>
          <w:rStyle w:val="FontStyle12"/>
          <w:b w:val="0"/>
          <w:i w:val="0"/>
          <w:sz w:val="26"/>
          <w:szCs w:val="26"/>
        </w:rPr>
        <w:t xml:space="preserve"> распорядителя, получателя бюджетных средств, главного администратора, администратора источников финансирования дефицита б</w:t>
      </w:r>
      <w:r w:rsidR="00B821CE" w:rsidRPr="005102F7">
        <w:rPr>
          <w:rStyle w:val="FontStyle12"/>
          <w:b w:val="0"/>
          <w:i w:val="0"/>
          <w:sz w:val="26"/>
          <w:szCs w:val="26"/>
        </w:rPr>
        <w:t>юджета, главного администратора,</w:t>
      </w:r>
      <w:r w:rsidRPr="005102F7">
        <w:rPr>
          <w:rStyle w:val="FontStyle12"/>
          <w:b w:val="0"/>
          <w:i w:val="0"/>
          <w:sz w:val="26"/>
          <w:szCs w:val="26"/>
        </w:rPr>
        <w:t xml:space="preserve"> администратора доходов бюджета» </w:t>
      </w:r>
      <w:r w:rsidR="004D5820">
        <w:rPr>
          <w:rStyle w:val="FontStyle12"/>
          <w:b w:val="0"/>
          <w:i w:val="0"/>
          <w:sz w:val="26"/>
          <w:szCs w:val="26"/>
        </w:rPr>
        <w:t>(</w:t>
      </w:r>
      <w:r w:rsidRPr="005102F7">
        <w:rPr>
          <w:rStyle w:val="FontStyle12"/>
          <w:b w:val="0"/>
          <w:i w:val="0"/>
          <w:sz w:val="26"/>
          <w:szCs w:val="26"/>
        </w:rPr>
        <w:t>ф.0503127</w:t>
      </w:r>
      <w:r w:rsidR="004D5820">
        <w:rPr>
          <w:rStyle w:val="FontStyle12"/>
          <w:b w:val="0"/>
          <w:i w:val="0"/>
          <w:sz w:val="26"/>
          <w:szCs w:val="26"/>
        </w:rPr>
        <w:t>)</w:t>
      </w:r>
      <w:r w:rsidRPr="005102F7">
        <w:rPr>
          <w:rStyle w:val="FontStyle12"/>
          <w:b w:val="0"/>
          <w:i w:val="0"/>
          <w:sz w:val="26"/>
          <w:szCs w:val="26"/>
        </w:rPr>
        <w:t xml:space="preserve"> и в "Сведениях об исполнении бюджета" </w:t>
      </w:r>
      <w:r w:rsidR="004D5820">
        <w:rPr>
          <w:rStyle w:val="FontStyle12"/>
          <w:b w:val="0"/>
          <w:i w:val="0"/>
          <w:sz w:val="26"/>
          <w:szCs w:val="26"/>
        </w:rPr>
        <w:t>(</w:t>
      </w:r>
      <w:r w:rsidRPr="005102F7">
        <w:rPr>
          <w:rStyle w:val="FontStyle12"/>
          <w:b w:val="0"/>
          <w:i w:val="0"/>
          <w:sz w:val="26"/>
          <w:szCs w:val="26"/>
        </w:rPr>
        <w:t>ф.0503164</w:t>
      </w:r>
      <w:r w:rsidR="004D5820">
        <w:rPr>
          <w:rStyle w:val="FontStyle12"/>
          <w:b w:val="0"/>
          <w:i w:val="0"/>
          <w:sz w:val="26"/>
          <w:szCs w:val="26"/>
        </w:rPr>
        <w:t>)</w:t>
      </w:r>
      <w:r w:rsidRPr="005102F7">
        <w:rPr>
          <w:rStyle w:val="FontStyle12"/>
          <w:b w:val="0"/>
          <w:i w:val="0"/>
          <w:sz w:val="26"/>
          <w:szCs w:val="26"/>
        </w:rPr>
        <w:t xml:space="preserve">, </w:t>
      </w:r>
      <w:r w:rsidR="005649EC" w:rsidRPr="005102F7">
        <w:rPr>
          <w:rStyle w:val="FontStyle12"/>
          <w:b w:val="0"/>
          <w:i w:val="0"/>
          <w:sz w:val="26"/>
          <w:szCs w:val="26"/>
        </w:rPr>
        <w:t xml:space="preserve">исполнения по </w:t>
      </w:r>
      <w:r w:rsidRPr="005102F7">
        <w:rPr>
          <w:rStyle w:val="FontStyle12"/>
          <w:b w:val="0"/>
          <w:i w:val="0"/>
          <w:sz w:val="26"/>
          <w:szCs w:val="26"/>
        </w:rPr>
        <w:t>доход</w:t>
      </w:r>
      <w:r w:rsidR="005649EC" w:rsidRPr="005102F7">
        <w:rPr>
          <w:rStyle w:val="FontStyle12"/>
          <w:b w:val="0"/>
          <w:i w:val="0"/>
          <w:sz w:val="26"/>
          <w:szCs w:val="26"/>
        </w:rPr>
        <w:t>ам</w:t>
      </w:r>
      <w:r w:rsidRPr="005102F7">
        <w:rPr>
          <w:rStyle w:val="FontStyle12"/>
          <w:b w:val="0"/>
          <w:i w:val="0"/>
          <w:sz w:val="26"/>
          <w:szCs w:val="26"/>
        </w:rPr>
        <w:t xml:space="preserve"> составили </w:t>
      </w:r>
      <w:r w:rsidR="00B821CE" w:rsidRPr="005102F7">
        <w:rPr>
          <w:rStyle w:val="FontStyle12"/>
          <w:b w:val="0"/>
          <w:i w:val="0"/>
          <w:sz w:val="26"/>
          <w:szCs w:val="26"/>
        </w:rPr>
        <w:t>–</w:t>
      </w:r>
      <w:r w:rsidRPr="005102F7">
        <w:rPr>
          <w:rStyle w:val="FontStyle12"/>
          <w:b w:val="0"/>
          <w:i w:val="0"/>
          <w:sz w:val="26"/>
          <w:szCs w:val="26"/>
        </w:rPr>
        <w:t xml:space="preserve"> </w:t>
      </w:r>
      <w:r w:rsidR="00B821CE" w:rsidRPr="005102F7">
        <w:rPr>
          <w:rStyle w:val="FontStyle12"/>
          <w:b w:val="0"/>
          <w:i w:val="0"/>
          <w:sz w:val="26"/>
          <w:szCs w:val="26"/>
        </w:rPr>
        <w:t>10742,73</w:t>
      </w:r>
      <w:r w:rsidRPr="005102F7">
        <w:rPr>
          <w:rStyle w:val="FontStyle12"/>
          <w:b w:val="0"/>
          <w:i w:val="0"/>
          <w:sz w:val="26"/>
          <w:szCs w:val="26"/>
        </w:rPr>
        <w:t xml:space="preserve"> тыс. рублей или 10</w:t>
      </w:r>
      <w:r w:rsidR="00B821CE" w:rsidRPr="005102F7">
        <w:rPr>
          <w:rStyle w:val="FontStyle12"/>
          <w:b w:val="0"/>
          <w:i w:val="0"/>
          <w:sz w:val="26"/>
          <w:szCs w:val="26"/>
        </w:rPr>
        <w:t>0</w:t>
      </w:r>
      <w:r w:rsidRPr="005102F7">
        <w:rPr>
          <w:rStyle w:val="FontStyle12"/>
          <w:b w:val="0"/>
          <w:i w:val="0"/>
          <w:sz w:val="26"/>
          <w:szCs w:val="26"/>
        </w:rPr>
        <w:t>,2</w:t>
      </w:r>
      <w:r w:rsidR="00B821CE" w:rsidRPr="005102F7">
        <w:rPr>
          <w:rStyle w:val="FontStyle12"/>
          <w:b w:val="0"/>
          <w:i w:val="0"/>
          <w:sz w:val="26"/>
          <w:szCs w:val="26"/>
        </w:rPr>
        <w:t xml:space="preserve"> </w:t>
      </w:r>
      <w:r w:rsidRPr="005102F7">
        <w:rPr>
          <w:rStyle w:val="FontStyle12"/>
          <w:b w:val="0"/>
          <w:i w:val="0"/>
          <w:sz w:val="26"/>
          <w:szCs w:val="26"/>
        </w:rPr>
        <w:t xml:space="preserve">% к утвержденным бюджетным назначениям, по расходам </w:t>
      </w:r>
      <w:r w:rsidR="00B821CE" w:rsidRPr="005102F7">
        <w:rPr>
          <w:rStyle w:val="FontStyle12"/>
          <w:b w:val="0"/>
          <w:i w:val="0"/>
          <w:sz w:val="26"/>
          <w:szCs w:val="26"/>
        </w:rPr>
        <w:t>11191,99</w:t>
      </w:r>
      <w:r w:rsidRPr="005102F7">
        <w:rPr>
          <w:rStyle w:val="FontStyle12"/>
          <w:b w:val="0"/>
          <w:i w:val="0"/>
          <w:sz w:val="26"/>
          <w:szCs w:val="26"/>
        </w:rPr>
        <w:t xml:space="preserve"> тыс. рублей</w:t>
      </w:r>
      <w:r w:rsidR="00B821CE" w:rsidRPr="005102F7">
        <w:rPr>
          <w:rStyle w:val="FontStyle12"/>
          <w:b w:val="0"/>
          <w:i w:val="0"/>
          <w:sz w:val="26"/>
          <w:szCs w:val="26"/>
        </w:rPr>
        <w:t xml:space="preserve"> или </w:t>
      </w:r>
    </w:p>
    <w:p w:rsidR="00F82BC9" w:rsidRPr="005E3F6B" w:rsidRDefault="00B821CE" w:rsidP="005102F7">
      <w:pPr>
        <w:tabs>
          <w:tab w:val="left" w:pos="567"/>
        </w:tabs>
        <w:jc w:val="both"/>
        <w:rPr>
          <w:rStyle w:val="FontStyle12"/>
          <w:b w:val="0"/>
          <w:i w:val="0"/>
          <w:sz w:val="26"/>
          <w:szCs w:val="26"/>
        </w:rPr>
      </w:pPr>
      <w:r w:rsidRPr="005102F7">
        <w:rPr>
          <w:rStyle w:val="FontStyle12"/>
          <w:b w:val="0"/>
          <w:i w:val="0"/>
          <w:sz w:val="26"/>
          <w:szCs w:val="26"/>
        </w:rPr>
        <w:t>9</w:t>
      </w:r>
      <w:r w:rsidR="005102F7" w:rsidRPr="005102F7">
        <w:rPr>
          <w:rStyle w:val="FontStyle12"/>
          <w:b w:val="0"/>
          <w:i w:val="0"/>
          <w:sz w:val="26"/>
          <w:szCs w:val="26"/>
        </w:rPr>
        <w:t>1</w:t>
      </w:r>
      <w:r w:rsidRPr="005102F7">
        <w:rPr>
          <w:rStyle w:val="FontStyle12"/>
          <w:b w:val="0"/>
          <w:i w:val="0"/>
          <w:sz w:val="26"/>
          <w:szCs w:val="26"/>
        </w:rPr>
        <w:t>,</w:t>
      </w:r>
      <w:r w:rsidR="005102F7" w:rsidRPr="005102F7">
        <w:rPr>
          <w:rStyle w:val="FontStyle12"/>
          <w:b w:val="0"/>
          <w:i w:val="0"/>
          <w:sz w:val="26"/>
          <w:szCs w:val="26"/>
        </w:rPr>
        <w:t xml:space="preserve">2 </w:t>
      </w:r>
      <w:r w:rsidRPr="005102F7">
        <w:rPr>
          <w:rStyle w:val="FontStyle12"/>
          <w:b w:val="0"/>
          <w:i w:val="0"/>
          <w:sz w:val="26"/>
          <w:szCs w:val="26"/>
        </w:rPr>
        <w:t>%</w:t>
      </w:r>
      <w:r w:rsidR="00D91810" w:rsidRPr="005102F7">
        <w:rPr>
          <w:rStyle w:val="FontStyle12"/>
          <w:b w:val="0"/>
          <w:i w:val="0"/>
          <w:sz w:val="26"/>
          <w:szCs w:val="26"/>
        </w:rPr>
        <w:t>.</w:t>
      </w:r>
      <w:r w:rsidR="005E3F6B">
        <w:rPr>
          <w:rStyle w:val="FontStyle12"/>
          <w:b w:val="0"/>
          <w:i w:val="0"/>
          <w:sz w:val="26"/>
          <w:szCs w:val="26"/>
        </w:rPr>
        <w:t xml:space="preserve"> </w:t>
      </w:r>
      <w:r w:rsidR="00F82BC9" w:rsidRPr="005E3F6B">
        <w:rPr>
          <w:rStyle w:val="FontStyle12"/>
          <w:b w:val="0"/>
          <w:i w:val="0"/>
          <w:sz w:val="26"/>
          <w:szCs w:val="26"/>
        </w:rPr>
        <w:t>Причиной неисполнения плановых назначений является</w:t>
      </w:r>
      <w:r w:rsidR="005E3F6B" w:rsidRPr="005E3F6B">
        <w:rPr>
          <w:rStyle w:val="FontStyle12"/>
          <w:b w:val="0"/>
          <w:i w:val="0"/>
          <w:sz w:val="26"/>
          <w:szCs w:val="26"/>
        </w:rPr>
        <w:t xml:space="preserve"> сокращение неэффективных расходов. </w:t>
      </w:r>
    </w:p>
    <w:p w:rsidR="00D91810" w:rsidRPr="005E3F6B" w:rsidRDefault="00D91810" w:rsidP="00D91810">
      <w:pPr>
        <w:jc w:val="both"/>
        <w:rPr>
          <w:rStyle w:val="FontStyle12"/>
          <w:i w:val="0"/>
          <w:sz w:val="26"/>
          <w:szCs w:val="26"/>
        </w:rPr>
      </w:pPr>
      <w:r w:rsidRPr="005E3F6B">
        <w:rPr>
          <w:rStyle w:val="FontStyle18"/>
          <w:sz w:val="26"/>
          <w:szCs w:val="26"/>
        </w:rPr>
        <w:t xml:space="preserve">       </w:t>
      </w:r>
    </w:p>
    <w:p w:rsidR="00D91810" w:rsidRPr="001B7286" w:rsidRDefault="00D91810" w:rsidP="00D91810">
      <w:pPr>
        <w:jc w:val="center"/>
        <w:rPr>
          <w:rStyle w:val="FontStyle12"/>
          <w:i w:val="0"/>
          <w:sz w:val="26"/>
          <w:szCs w:val="26"/>
        </w:rPr>
      </w:pPr>
      <w:r w:rsidRPr="001B7286">
        <w:rPr>
          <w:rStyle w:val="FontStyle12"/>
          <w:i w:val="0"/>
          <w:sz w:val="26"/>
          <w:szCs w:val="26"/>
        </w:rPr>
        <w:t>Анализ доходов бюджета муниципального образования Родыковского сельсовета.</w:t>
      </w:r>
    </w:p>
    <w:p w:rsidR="00D91810" w:rsidRPr="001B7286" w:rsidRDefault="00D91810" w:rsidP="00D91810">
      <w:pPr>
        <w:jc w:val="center"/>
        <w:rPr>
          <w:rStyle w:val="FontStyle12"/>
          <w:i w:val="0"/>
          <w:sz w:val="26"/>
          <w:szCs w:val="26"/>
        </w:rPr>
      </w:pPr>
    </w:p>
    <w:p w:rsidR="00D91810" w:rsidRPr="001B7286" w:rsidRDefault="00D91810" w:rsidP="00D91810">
      <w:pPr>
        <w:jc w:val="both"/>
        <w:rPr>
          <w:sz w:val="26"/>
          <w:szCs w:val="26"/>
        </w:rPr>
      </w:pPr>
      <w:r w:rsidRPr="001B7286">
        <w:rPr>
          <w:rStyle w:val="FontStyle12"/>
          <w:b w:val="0"/>
          <w:i w:val="0"/>
          <w:sz w:val="26"/>
          <w:szCs w:val="26"/>
        </w:rPr>
        <w:t xml:space="preserve">          Решением совета</w:t>
      </w:r>
      <w:r w:rsidR="001B7286" w:rsidRPr="001B7286">
        <w:rPr>
          <w:rStyle w:val="FontStyle12"/>
          <w:b w:val="0"/>
          <w:i w:val="0"/>
          <w:sz w:val="26"/>
          <w:szCs w:val="26"/>
        </w:rPr>
        <w:t xml:space="preserve"> депутатов МО</w:t>
      </w:r>
      <w:r w:rsidRPr="001B7286">
        <w:rPr>
          <w:rStyle w:val="FontStyle12"/>
          <w:b w:val="0"/>
          <w:i w:val="0"/>
          <w:sz w:val="26"/>
          <w:szCs w:val="26"/>
        </w:rPr>
        <w:t xml:space="preserve"> Родыковского сельсовета</w:t>
      </w:r>
      <w:r w:rsidR="001B7286" w:rsidRPr="001B7286">
        <w:rPr>
          <w:rStyle w:val="FontStyle13"/>
          <w:sz w:val="26"/>
          <w:szCs w:val="26"/>
        </w:rPr>
        <w:t xml:space="preserve"> Красногвардейского   района</w:t>
      </w:r>
      <w:r w:rsidRPr="001B7286">
        <w:rPr>
          <w:rStyle w:val="FontStyle13"/>
          <w:sz w:val="26"/>
          <w:szCs w:val="26"/>
        </w:rPr>
        <w:t xml:space="preserve"> Ставропольского края от 21.12.201</w:t>
      </w:r>
      <w:r w:rsidR="001B7286" w:rsidRPr="001B7286">
        <w:rPr>
          <w:rStyle w:val="FontStyle13"/>
          <w:sz w:val="26"/>
          <w:szCs w:val="26"/>
        </w:rPr>
        <w:t xml:space="preserve">2 г. </w:t>
      </w:r>
      <w:r w:rsidRPr="001B7286">
        <w:rPr>
          <w:rStyle w:val="FontStyle13"/>
          <w:sz w:val="26"/>
          <w:szCs w:val="26"/>
        </w:rPr>
        <w:t xml:space="preserve">№ </w:t>
      </w:r>
      <w:r w:rsidR="001B7286" w:rsidRPr="001B7286">
        <w:rPr>
          <w:rStyle w:val="FontStyle13"/>
          <w:sz w:val="26"/>
          <w:szCs w:val="26"/>
        </w:rPr>
        <w:t xml:space="preserve">37 «О бюджете муниципального </w:t>
      </w:r>
      <w:r w:rsidR="001B7286" w:rsidRPr="001B7286">
        <w:rPr>
          <w:rStyle w:val="FontStyle13"/>
          <w:sz w:val="26"/>
          <w:szCs w:val="26"/>
        </w:rPr>
        <w:lastRenderedPageBreak/>
        <w:t>образования Родыковского сельсовета Красногвардейского района Ставропольского края на 2013 год»,</w:t>
      </w:r>
      <w:r w:rsidRPr="001B7286">
        <w:rPr>
          <w:rStyle w:val="FontStyle13"/>
          <w:sz w:val="26"/>
          <w:szCs w:val="26"/>
        </w:rPr>
        <w:t xml:space="preserve"> первоначальные плановые назначения по доходам  бюджета муниципального образования утверждены в сумме </w:t>
      </w:r>
      <w:r w:rsidR="001B7286" w:rsidRPr="001B7286">
        <w:rPr>
          <w:rStyle w:val="FontStyle13"/>
          <w:sz w:val="26"/>
          <w:szCs w:val="26"/>
        </w:rPr>
        <w:t>9138,0</w:t>
      </w:r>
      <w:r w:rsidRPr="001B7286">
        <w:rPr>
          <w:rStyle w:val="FontStyle13"/>
          <w:sz w:val="26"/>
          <w:szCs w:val="26"/>
        </w:rPr>
        <w:t xml:space="preserve"> тыс. рублей, в том числе налоговые и неналоговые доходы </w:t>
      </w:r>
      <w:r w:rsidR="001B7286" w:rsidRPr="001B7286">
        <w:rPr>
          <w:rStyle w:val="FontStyle13"/>
          <w:sz w:val="26"/>
          <w:szCs w:val="26"/>
        </w:rPr>
        <w:t>4328,48</w:t>
      </w:r>
      <w:r w:rsidRPr="001B7286">
        <w:rPr>
          <w:rStyle w:val="FontStyle13"/>
          <w:sz w:val="26"/>
          <w:szCs w:val="26"/>
        </w:rPr>
        <w:t xml:space="preserve"> тыс. рублей (4</w:t>
      </w:r>
      <w:r w:rsidR="001B7286" w:rsidRPr="001B7286">
        <w:rPr>
          <w:rStyle w:val="FontStyle13"/>
          <w:sz w:val="26"/>
          <w:szCs w:val="26"/>
        </w:rPr>
        <w:t>7</w:t>
      </w:r>
      <w:r w:rsidRPr="001B7286">
        <w:rPr>
          <w:rStyle w:val="FontStyle13"/>
          <w:sz w:val="26"/>
          <w:szCs w:val="26"/>
        </w:rPr>
        <w:t>,</w:t>
      </w:r>
      <w:r w:rsidR="001B7286" w:rsidRPr="001B7286">
        <w:rPr>
          <w:rStyle w:val="FontStyle13"/>
          <w:sz w:val="26"/>
          <w:szCs w:val="26"/>
        </w:rPr>
        <w:t xml:space="preserve">4 </w:t>
      </w:r>
      <w:r w:rsidRPr="001B7286">
        <w:rPr>
          <w:rStyle w:val="FontStyle13"/>
          <w:sz w:val="26"/>
          <w:szCs w:val="26"/>
        </w:rPr>
        <w:t xml:space="preserve">% от общей суммы доходов), безвозмездные поступления </w:t>
      </w:r>
      <w:r w:rsidR="001B7286" w:rsidRPr="001B7286">
        <w:rPr>
          <w:rStyle w:val="FontStyle13"/>
          <w:sz w:val="26"/>
          <w:szCs w:val="26"/>
        </w:rPr>
        <w:t>–</w:t>
      </w:r>
      <w:r w:rsidRPr="001B7286">
        <w:rPr>
          <w:rStyle w:val="FontStyle13"/>
          <w:sz w:val="26"/>
          <w:szCs w:val="26"/>
        </w:rPr>
        <w:t xml:space="preserve"> </w:t>
      </w:r>
      <w:r w:rsidR="001B7286" w:rsidRPr="001B7286">
        <w:rPr>
          <w:rStyle w:val="FontStyle13"/>
          <w:sz w:val="26"/>
          <w:szCs w:val="26"/>
        </w:rPr>
        <w:t>4809,52</w:t>
      </w:r>
      <w:r w:rsidRPr="001B7286">
        <w:rPr>
          <w:rStyle w:val="FontStyle13"/>
          <w:sz w:val="26"/>
          <w:szCs w:val="26"/>
        </w:rPr>
        <w:t xml:space="preserve"> тыс. рублей (</w:t>
      </w:r>
      <w:r w:rsidR="001B7286" w:rsidRPr="001B7286">
        <w:rPr>
          <w:rStyle w:val="FontStyle13"/>
          <w:sz w:val="26"/>
          <w:szCs w:val="26"/>
        </w:rPr>
        <w:t xml:space="preserve">52,6 </w:t>
      </w:r>
      <w:r w:rsidRPr="001B7286">
        <w:rPr>
          <w:rStyle w:val="FontStyle13"/>
          <w:sz w:val="26"/>
          <w:szCs w:val="26"/>
        </w:rPr>
        <w:t>% от общей суммы доходов).</w:t>
      </w:r>
    </w:p>
    <w:p w:rsidR="00D91810" w:rsidRPr="005E3F6B" w:rsidRDefault="00D91810" w:rsidP="00E55BC4">
      <w:pPr>
        <w:tabs>
          <w:tab w:val="left" w:pos="567"/>
        </w:tabs>
        <w:jc w:val="both"/>
        <w:rPr>
          <w:rStyle w:val="FontStyle13"/>
          <w:sz w:val="26"/>
          <w:szCs w:val="26"/>
        </w:rPr>
      </w:pPr>
      <w:r w:rsidRPr="00AB43A4">
        <w:rPr>
          <w:rStyle w:val="FontStyle13"/>
          <w:sz w:val="26"/>
          <w:szCs w:val="26"/>
        </w:rPr>
        <w:t xml:space="preserve">         В течение года плановые назначения доходной части бюджета в общем объеме увеличены на </w:t>
      </w:r>
      <w:r w:rsidR="001B7286" w:rsidRPr="00AB43A4">
        <w:rPr>
          <w:rStyle w:val="FontStyle13"/>
          <w:sz w:val="26"/>
          <w:szCs w:val="26"/>
        </w:rPr>
        <w:t>1580,41</w:t>
      </w:r>
      <w:r w:rsidRPr="00AB43A4">
        <w:rPr>
          <w:rStyle w:val="FontStyle13"/>
          <w:sz w:val="26"/>
          <w:szCs w:val="26"/>
        </w:rPr>
        <w:t xml:space="preserve"> тыс. рублей или </w:t>
      </w:r>
      <w:r w:rsidR="001B7286" w:rsidRPr="00AB43A4">
        <w:rPr>
          <w:rStyle w:val="FontStyle13"/>
          <w:sz w:val="26"/>
          <w:szCs w:val="26"/>
        </w:rPr>
        <w:t xml:space="preserve">17,3 </w:t>
      </w:r>
      <w:r w:rsidRPr="00AB43A4">
        <w:rPr>
          <w:rStyle w:val="FontStyle13"/>
          <w:sz w:val="26"/>
          <w:szCs w:val="26"/>
        </w:rPr>
        <w:t xml:space="preserve">% и составили </w:t>
      </w:r>
      <w:r w:rsidR="001B7286" w:rsidRPr="00AB43A4">
        <w:rPr>
          <w:rStyle w:val="FontStyle13"/>
          <w:sz w:val="26"/>
          <w:szCs w:val="26"/>
        </w:rPr>
        <w:t>10718,41</w:t>
      </w:r>
      <w:r w:rsidRPr="00AB43A4">
        <w:rPr>
          <w:rStyle w:val="FontStyle13"/>
          <w:sz w:val="26"/>
          <w:szCs w:val="26"/>
        </w:rPr>
        <w:t xml:space="preserve"> тыс. рублей. Увеличени</w:t>
      </w:r>
      <w:r w:rsidR="00111F2A">
        <w:rPr>
          <w:rStyle w:val="FontStyle13"/>
          <w:sz w:val="26"/>
          <w:szCs w:val="26"/>
        </w:rPr>
        <w:t>е</w:t>
      </w:r>
      <w:r w:rsidRPr="00AB43A4">
        <w:rPr>
          <w:rStyle w:val="FontStyle13"/>
          <w:sz w:val="26"/>
          <w:szCs w:val="26"/>
        </w:rPr>
        <w:t xml:space="preserve"> доходной части бюджета произошло  только по разделу 2000 «</w:t>
      </w:r>
      <w:r w:rsidR="005649EC" w:rsidRPr="00AB43A4">
        <w:rPr>
          <w:rStyle w:val="FontStyle13"/>
          <w:sz w:val="26"/>
          <w:szCs w:val="26"/>
        </w:rPr>
        <w:t>Б</w:t>
      </w:r>
      <w:r w:rsidRPr="00AB43A4">
        <w:rPr>
          <w:rStyle w:val="FontStyle13"/>
          <w:sz w:val="26"/>
          <w:szCs w:val="26"/>
        </w:rPr>
        <w:t xml:space="preserve">езвозмездные поступления» и составили </w:t>
      </w:r>
      <w:r w:rsidR="00AB43A4" w:rsidRPr="00AB43A4">
        <w:rPr>
          <w:rStyle w:val="FontStyle13"/>
          <w:sz w:val="26"/>
          <w:szCs w:val="26"/>
        </w:rPr>
        <w:t>6389,93</w:t>
      </w:r>
      <w:r w:rsidRPr="00AB43A4">
        <w:rPr>
          <w:rStyle w:val="FontStyle13"/>
          <w:sz w:val="26"/>
          <w:szCs w:val="26"/>
        </w:rPr>
        <w:t xml:space="preserve"> тыс. рублей  или 5</w:t>
      </w:r>
      <w:r w:rsidR="00AB43A4" w:rsidRPr="00AB43A4">
        <w:rPr>
          <w:rStyle w:val="FontStyle13"/>
          <w:sz w:val="26"/>
          <w:szCs w:val="26"/>
        </w:rPr>
        <w:t>9</w:t>
      </w:r>
      <w:r w:rsidRPr="00AB43A4">
        <w:rPr>
          <w:rStyle w:val="FontStyle13"/>
          <w:sz w:val="26"/>
          <w:szCs w:val="26"/>
        </w:rPr>
        <w:t>,</w:t>
      </w:r>
      <w:r w:rsidR="00AB43A4" w:rsidRPr="00AB43A4">
        <w:rPr>
          <w:rStyle w:val="FontStyle13"/>
          <w:sz w:val="26"/>
          <w:szCs w:val="26"/>
        </w:rPr>
        <w:t xml:space="preserve">6 </w:t>
      </w:r>
      <w:r w:rsidRPr="00AB43A4">
        <w:rPr>
          <w:rStyle w:val="FontStyle13"/>
          <w:sz w:val="26"/>
          <w:szCs w:val="26"/>
        </w:rPr>
        <w:t>% от общей сумы доходов.</w:t>
      </w:r>
      <w:r w:rsidR="004227AE">
        <w:rPr>
          <w:rStyle w:val="FontStyle13"/>
          <w:sz w:val="26"/>
          <w:szCs w:val="26"/>
        </w:rPr>
        <w:t xml:space="preserve"> </w:t>
      </w:r>
      <w:r w:rsidR="00E55BC4">
        <w:rPr>
          <w:rStyle w:val="FontStyle13"/>
          <w:sz w:val="26"/>
          <w:szCs w:val="26"/>
        </w:rPr>
        <w:t>Рост связан с</w:t>
      </w:r>
      <w:r w:rsidR="00610997" w:rsidRPr="005E3F6B">
        <w:rPr>
          <w:rStyle w:val="FontStyle29"/>
          <w:sz w:val="26"/>
          <w:szCs w:val="26"/>
        </w:rPr>
        <w:t xml:space="preserve"> </w:t>
      </w:r>
      <w:r w:rsidR="005E3F6B" w:rsidRPr="005E3F6B">
        <w:rPr>
          <w:rStyle w:val="FontStyle29"/>
          <w:sz w:val="26"/>
          <w:szCs w:val="26"/>
        </w:rPr>
        <w:t>поступлени</w:t>
      </w:r>
      <w:r w:rsidR="00E55BC4">
        <w:rPr>
          <w:rStyle w:val="FontStyle29"/>
          <w:sz w:val="26"/>
          <w:szCs w:val="26"/>
        </w:rPr>
        <w:t>ем</w:t>
      </w:r>
      <w:r w:rsidR="00610997" w:rsidRPr="005E3F6B">
        <w:rPr>
          <w:rStyle w:val="FontStyle29"/>
          <w:sz w:val="26"/>
          <w:szCs w:val="26"/>
        </w:rPr>
        <w:t xml:space="preserve"> прочих субсидий на повышение заработной платы работникам культуры, поступлением от денежных пожертвований, предоставляемых физическими лицами получателям средств </w:t>
      </w:r>
      <w:r w:rsidR="008C127F" w:rsidRPr="005E3F6B">
        <w:rPr>
          <w:rStyle w:val="FontStyle29"/>
          <w:sz w:val="26"/>
          <w:szCs w:val="26"/>
        </w:rPr>
        <w:t>бюджетов поселений,</w:t>
      </w:r>
      <w:r w:rsidR="005E3F6B" w:rsidRPr="005E3F6B">
        <w:rPr>
          <w:rStyle w:val="FontStyle29"/>
          <w:sz w:val="26"/>
          <w:szCs w:val="26"/>
        </w:rPr>
        <w:t xml:space="preserve"> </w:t>
      </w:r>
      <w:r w:rsidR="007D01FD">
        <w:rPr>
          <w:rStyle w:val="FontStyle29"/>
          <w:sz w:val="26"/>
          <w:szCs w:val="26"/>
        </w:rPr>
        <w:t xml:space="preserve">а так же </w:t>
      </w:r>
      <w:r w:rsidR="005E3F6B" w:rsidRPr="005E3F6B">
        <w:rPr>
          <w:rStyle w:val="FontStyle29"/>
          <w:sz w:val="26"/>
          <w:szCs w:val="26"/>
        </w:rPr>
        <w:t>межбюджетных трансфертов на подключение библиотеки  к сети интернет.</w:t>
      </w:r>
      <w:r w:rsidR="00610997" w:rsidRPr="005E3F6B">
        <w:rPr>
          <w:rStyle w:val="FontStyle29"/>
          <w:sz w:val="26"/>
          <w:szCs w:val="26"/>
        </w:rPr>
        <w:t xml:space="preserve"> </w:t>
      </w:r>
      <w:r w:rsidR="00610997" w:rsidRPr="005E3F6B">
        <w:rPr>
          <w:sz w:val="26"/>
          <w:szCs w:val="26"/>
        </w:rPr>
        <w:t xml:space="preserve">          </w:t>
      </w:r>
    </w:p>
    <w:p w:rsidR="004227AE" w:rsidRPr="001E03FD" w:rsidRDefault="004227AE" w:rsidP="004227AE">
      <w:pPr>
        <w:tabs>
          <w:tab w:val="left" w:pos="567"/>
        </w:tabs>
        <w:jc w:val="both"/>
        <w:rPr>
          <w:rStyle w:val="FontStyle18"/>
          <w:sz w:val="26"/>
          <w:szCs w:val="26"/>
        </w:rPr>
      </w:pPr>
      <w:r w:rsidRPr="001E03FD">
        <w:rPr>
          <w:rStyle w:val="FontStyle18"/>
          <w:sz w:val="26"/>
          <w:szCs w:val="26"/>
        </w:rPr>
        <w:t xml:space="preserve">         За 2013 год в бюджет МО </w:t>
      </w:r>
      <w:r w:rsidR="001E03FD" w:rsidRPr="001E03FD">
        <w:rPr>
          <w:rStyle w:val="FontStyle18"/>
          <w:sz w:val="26"/>
          <w:szCs w:val="26"/>
        </w:rPr>
        <w:t>Родыковского сельсовета</w:t>
      </w:r>
      <w:r w:rsidRPr="001E03FD">
        <w:rPr>
          <w:rStyle w:val="FontStyle18"/>
          <w:sz w:val="26"/>
          <w:szCs w:val="26"/>
        </w:rPr>
        <w:t xml:space="preserve"> поступило доходов </w:t>
      </w:r>
      <w:r w:rsidR="001E03FD" w:rsidRPr="001E03FD">
        <w:rPr>
          <w:rStyle w:val="FontStyle18"/>
          <w:sz w:val="26"/>
          <w:szCs w:val="26"/>
        </w:rPr>
        <w:t>10742,73</w:t>
      </w:r>
      <w:r w:rsidRPr="001E03FD">
        <w:rPr>
          <w:rStyle w:val="FontStyle18"/>
          <w:sz w:val="26"/>
          <w:szCs w:val="26"/>
        </w:rPr>
        <w:t xml:space="preserve"> тыс. рублей, что </w:t>
      </w:r>
      <w:r w:rsidR="001E03FD" w:rsidRPr="001E03FD">
        <w:rPr>
          <w:rStyle w:val="FontStyle18"/>
          <w:sz w:val="26"/>
          <w:szCs w:val="26"/>
        </w:rPr>
        <w:t>выш</w:t>
      </w:r>
      <w:r w:rsidRPr="001E03FD">
        <w:rPr>
          <w:rStyle w:val="FontStyle18"/>
          <w:sz w:val="26"/>
          <w:szCs w:val="26"/>
        </w:rPr>
        <w:t xml:space="preserve">е уточненных плановых назначений на </w:t>
      </w:r>
      <w:r w:rsidR="001E03FD" w:rsidRPr="001E03FD">
        <w:rPr>
          <w:rStyle w:val="FontStyle18"/>
          <w:sz w:val="26"/>
          <w:szCs w:val="26"/>
        </w:rPr>
        <w:t>24,32</w:t>
      </w:r>
      <w:r w:rsidRPr="001E03FD">
        <w:rPr>
          <w:rStyle w:val="FontStyle18"/>
          <w:sz w:val="26"/>
          <w:szCs w:val="26"/>
        </w:rPr>
        <w:t xml:space="preserve"> тыс. рублей (0,</w:t>
      </w:r>
      <w:r w:rsidR="001E03FD">
        <w:rPr>
          <w:rStyle w:val="FontStyle18"/>
          <w:sz w:val="26"/>
          <w:szCs w:val="26"/>
        </w:rPr>
        <w:t>2</w:t>
      </w:r>
      <w:r w:rsidRPr="001E03FD">
        <w:rPr>
          <w:rStyle w:val="FontStyle18"/>
          <w:sz w:val="26"/>
          <w:szCs w:val="26"/>
        </w:rPr>
        <w:t xml:space="preserve"> %) и выше первоначально утвержденных бюджетных  назначений на </w:t>
      </w:r>
      <w:r w:rsidR="003243AD" w:rsidRPr="003243AD">
        <w:rPr>
          <w:rStyle w:val="FontStyle18"/>
          <w:sz w:val="26"/>
          <w:szCs w:val="26"/>
        </w:rPr>
        <w:t>1604,7</w:t>
      </w:r>
      <w:r w:rsidRPr="003243AD">
        <w:rPr>
          <w:rStyle w:val="FontStyle18"/>
          <w:sz w:val="26"/>
          <w:szCs w:val="26"/>
        </w:rPr>
        <w:t>3 тыс. рублей (</w:t>
      </w:r>
      <w:r w:rsidR="003243AD" w:rsidRPr="003243AD">
        <w:rPr>
          <w:rStyle w:val="FontStyle18"/>
          <w:sz w:val="26"/>
          <w:szCs w:val="26"/>
        </w:rPr>
        <w:t>17,6</w:t>
      </w:r>
      <w:r w:rsidRPr="003243AD">
        <w:rPr>
          <w:rStyle w:val="FontStyle18"/>
          <w:sz w:val="26"/>
          <w:szCs w:val="26"/>
        </w:rPr>
        <w:t xml:space="preserve"> %).</w:t>
      </w:r>
      <w:r w:rsidRPr="001E03FD">
        <w:rPr>
          <w:rStyle w:val="FontStyle18"/>
          <w:sz w:val="26"/>
          <w:szCs w:val="26"/>
        </w:rPr>
        <w:t xml:space="preserve"> В том числе поступило </w:t>
      </w:r>
      <w:r w:rsidRPr="008053ED">
        <w:rPr>
          <w:rStyle w:val="FontStyle18"/>
          <w:i/>
          <w:sz w:val="26"/>
          <w:szCs w:val="26"/>
        </w:rPr>
        <w:t>налоговых доходов</w:t>
      </w:r>
      <w:r w:rsidRPr="001E03FD">
        <w:rPr>
          <w:rStyle w:val="FontStyle18"/>
          <w:sz w:val="26"/>
          <w:szCs w:val="26"/>
        </w:rPr>
        <w:t xml:space="preserve"> – </w:t>
      </w:r>
      <w:r w:rsidR="008D4C42" w:rsidRPr="008D4C42">
        <w:rPr>
          <w:rStyle w:val="FontStyle18"/>
          <w:sz w:val="26"/>
          <w:szCs w:val="26"/>
        </w:rPr>
        <w:t>3632,06</w:t>
      </w:r>
      <w:r w:rsidRPr="008D4C42">
        <w:rPr>
          <w:rStyle w:val="FontStyle18"/>
          <w:sz w:val="26"/>
          <w:szCs w:val="26"/>
        </w:rPr>
        <w:t xml:space="preserve"> т</w:t>
      </w:r>
      <w:r w:rsidRPr="001E03FD">
        <w:rPr>
          <w:rStyle w:val="FontStyle18"/>
          <w:sz w:val="26"/>
          <w:szCs w:val="26"/>
        </w:rPr>
        <w:t xml:space="preserve">ыс. рублей, что </w:t>
      </w:r>
      <w:r w:rsidR="008D4C42">
        <w:rPr>
          <w:rStyle w:val="FontStyle18"/>
          <w:sz w:val="26"/>
          <w:szCs w:val="26"/>
        </w:rPr>
        <w:t>выш</w:t>
      </w:r>
      <w:r w:rsidRPr="001E03FD">
        <w:rPr>
          <w:rStyle w:val="FontStyle18"/>
          <w:sz w:val="26"/>
          <w:szCs w:val="26"/>
        </w:rPr>
        <w:t xml:space="preserve">е </w:t>
      </w:r>
      <w:r w:rsidR="008053ED" w:rsidRPr="001E03FD">
        <w:rPr>
          <w:rStyle w:val="FontStyle18"/>
          <w:sz w:val="26"/>
          <w:szCs w:val="26"/>
        </w:rPr>
        <w:t>первоначально утвержденных бюджетных  назначений</w:t>
      </w:r>
      <w:r w:rsidR="008053ED">
        <w:rPr>
          <w:rStyle w:val="FontStyle18"/>
          <w:sz w:val="26"/>
          <w:szCs w:val="26"/>
        </w:rPr>
        <w:t xml:space="preserve"> и</w:t>
      </w:r>
      <w:r w:rsidR="008053ED" w:rsidRPr="001E03FD">
        <w:rPr>
          <w:rStyle w:val="FontStyle18"/>
          <w:sz w:val="26"/>
          <w:szCs w:val="26"/>
        </w:rPr>
        <w:t xml:space="preserve"> </w:t>
      </w:r>
      <w:r w:rsidRPr="001E03FD">
        <w:rPr>
          <w:rStyle w:val="FontStyle18"/>
          <w:sz w:val="26"/>
          <w:szCs w:val="26"/>
        </w:rPr>
        <w:t xml:space="preserve">уточненных плановых назначений на </w:t>
      </w:r>
      <w:r w:rsidR="008D4C42" w:rsidRPr="008D4C42">
        <w:rPr>
          <w:rStyle w:val="FontStyle18"/>
          <w:sz w:val="26"/>
          <w:szCs w:val="26"/>
        </w:rPr>
        <w:t>262,58</w:t>
      </w:r>
      <w:r w:rsidRPr="001E03FD">
        <w:rPr>
          <w:rStyle w:val="FontStyle18"/>
          <w:sz w:val="26"/>
          <w:szCs w:val="26"/>
        </w:rPr>
        <w:t xml:space="preserve"> тыс. рублей (</w:t>
      </w:r>
      <w:r w:rsidR="008D4C42" w:rsidRPr="008D4C42">
        <w:rPr>
          <w:rStyle w:val="FontStyle18"/>
          <w:sz w:val="26"/>
          <w:szCs w:val="26"/>
        </w:rPr>
        <w:t>7,8</w:t>
      </w:r>
      <w:r w:rsidR="008D4C42">
        <w:rPr>
          <w:rStyle w:val="FontStyle18"/>
          <w:sz w:val="26"/>
          <w:szCs w:val="26"/>
        </w:rPr>
        <w:t xml:space="preserve"> </w:t>
      </w:r>
      <w:r w:rsidRPr="001E03FD">
        <w:rPr>
          <w:rStyle w:val="FontStyle18"/>
          <w:sz w:val="26"/>
          <w:szCs w:val="26"/>
        </w:rPr>
        <w:t xml:space="preserve">%). </w:t>
      </w:r>
      <w:r w:rsidRPr="008053ED">
        <w:rPr>
          <w:rStyle w:val="FontStyle18"/>
          <w:i/>
          <w:sz w:val="26"/>
          <w:szCs w:val="26"/>
        </w:rPr>
        <w:t xml:space="preserve">Неналоговых доходов </w:t>
      </w:r>
      <w:r w:rsidRPr="001E03FD">
        <w:rPr>
          <w:rStyle w:val="FontStyle18"/>
          <w:sz w:val="26"/>
          <w:szCs w:val="26"/>
        </w:rPr>
        <w:t xml:space="preserve">поступило </w:t>
      </w:r>
      <w:r w:rsidR="008D4C42" w:rsidRPr="008D4C42">
        <w:rPr>
          <w:rStyle w:val="FontStyle18"/>
          <w:sz w:val="26"/>
          <w:szCs w:val="26"/>
        </w:rPr>
        <w:t>691,3</w:t>
      </w:r>
      <w:r w:rsidRPr="001E03FD">
        <w:rPr>
          <w:rStyle w:val="FontStyle18"/>
          <w:sz w:val="26"/>
          <w:szCs w:val="26"/>
        </w:rPr>
        <w:t xml:space="preserve"> тыс. рублей, что </w:t>
      </w:r>
      <w:r w:rsidR="008D4C42">
        <w:rPr>
          <w:rStyle w:val="FontStyle18"/>
          <w:sz w:val="26"/>
          <w:szCs w:val="26"/>
        </w:rPr>
        <w:t>ниж</w:t>
      </w:r>
      <w:r w:rsidRPr="001E03FD">
        <w:rPr>
          <w:rStyle w:val="FontStyle18"/>
          <w:sz w:val="26"/>
          <w:szCs w:val="26"/>
        </w:rPr>
        <w:t>е</w:t>
      </w:r>
      <w:r w:rsidR="008053ED" w:rsidRPr="008053ED">
        <w:rPr>
          <w:rStyle w:val="FontStyle18"/>
          <w:sz w:val="26"/>
          <w:szCs w:val="26"/>
        </w:rPr>
        <w:t xml:space="preserve"> </w:t>
      </w:r>
      <w:r w:rsidR="008053ED" w:rsidRPr="001E03FD">
        <w:rPr>
          <w:rStyle w:val="FontStyle18"/>
          <w:sz w:val="26"/>
          <w:szCs w:val="26"/>
        </w:rPr>
        <w:t>первоначально утвержденных бюджетных  назначений</w:t>
      </w:r>
      <w:r w:rsidR="008053ED">
        <w:rPr>
          <w:rStyle w:val="FontStyle18"/>
          <w:sz w:val="26"/>
          <w:szCs w:val="26"/>
        </w:rPr>
        <w:t xml:space="preserve"> и</w:t>
      </w:r>
      <w:r w:rsidRPr="001E03FD">
        <w:rPr>
          <w:rStyle w:val="FontStyle18"/>
          <w:sz w:val="26"/>
          <w:szCs w:val="26"/>
        </w:rPr>
        <w:t xml:space="preserve"> уточненных плановых назначений на </w:t>
      </w:r>
      <w:r w:rsidR="008D4C42" w:rsidRPr="008D4C42">
        <w:rPr>
          <w:rStyle w:val="FontStyle18"/>
          <w:sz w:val="26"/>
          <w:szCs w:val="26"/>
        </w:rPr>
        <w:t>267,7</w:t>
      </w:r>
      <w:r w:rsidRPr="001E03FD">
        <w:rPr>
          <w:rStyle w:val="FontStyle18"/>
          <w:sz w:val="26"/>
          <w:szCs w:val="26"/>
        </w:rPr>
        <w:t xml:space="preserve"> тыс. рублей (</w:t>
      </w:r>
      <w:r w:rsidR="003243AD" w:rsidRPr="003243AD">
        <w:rPr>
          <w:rStyle w:val="FontStyle18"/>
          <w:sz w:val="26"/>
          <w:szCs w:val="26"/>
        </w:rPr>
        <w:t>27,9</w:t>
      </w:r>
      <w:r w:rsidRPr="001E03FD">
        <w:rPr>
          <w:rStyle w:val="FontStyle18"/>
          <w:sz w:val="26"/>
          <w:szCs w:val="26"/>
        </w:rPr>
        <w:t xml:space="preserve"> %). </w:t>
      </w:r>
      <w:r w:rsidRPr="008053ED">
        <w:rPr>
          <w:rStyle w:val="FontStyle18"/>
          <w:i/>
          <w:sz w:val="26"/>
          <w:szCs w:val="26"/>
        </w:rPr>
        <w:t>Безвозмездные поступления</w:t>
      </w:r>
      <w:r w:rsidRPr="001E03FD">
        <w:rPr>
          <w:rStyle w:val="FontStyle18"/>
          <w:sz w:val="26"/>
          <w:szCs w:val="26"/>
        </w:rPr>
        <w:t xml:space="preserve"> составили </w:t>
      </w:r>
      <w:r w:rsidR="003243AD" w:rsidRPr="003243AD">
        <w:rPr>
          <w:rStyle w:val="FontStyle18"/>
          <w:sz w:val="26"/>
          <w:szCs w:val="26"/>
        </w:rPr>
        <w:t>6419,36</w:t>
      </w:r>
      <w:r w:rsidRPr="001E03FD">
        <w:rPr>
          <w:rStyle w:val="FontStyle18"/>
          <w:sz w:val="26"/>
          <w:szCs w:val="26"/>
        </w:rPr>
        <w:t xml:space="preserve"> тыс. рублей, что выше уточненных плановых назначений на </w:t>
      </w:r>
      <w:r w:rsidR="006E0536">
        <w:rPr>
          <w:rStyle w:val="FontStyle18"/>
          <w:sz w:val="26"/>
          <w:szCs w:val="26"/>
        </w:rPr>
        <w:t>29,43</w:t>
      </w:r>
      <w:r w:rsidRPr="003243AD">
        <w:rPr>
          <w:rStyle w:val="FontStyle18"/>
          <w:sz w:val="26"/>
          <w:szCs w:val="26"/>
        </w:rPr>
        <w:t xml:space="preserve"> тыс. рублей (</w:t>
      </w:r>
      <w:r w:rsidR="006E0536">
        <w:rPr>
          <w:rStyle w:val="FontStyle18"/>
          <w:sz w:val="26"/>
          <w:szCs w:val="26"/>
        </w:rPr>
        <w:t>0,5</w:t>
      </w:r>
      <w:r w:rsidRPr="003243AD">
        <w:rPr>
          <w:rStyle w:val="FontStyle18"/>
          <w:sz w:val="26"/>
          <w:szCs w:val="26"/>
        </w:rPr>
        <w:t xml:space="preserve"> %) и выше первоначально утвержденных бюджетных  назначени</w:t>
      </w:r>
      <w:r w:rsidRPr="001E03FD">
        <w:rPr>
          <w:rStyle w:val="FontStyle18"/>
          <w:sz w:val="26"/>
          <w:szCs w:val="26"/>
        </w:rPr>
        <w:t xml:space="preserve">й </w:t>
      </w:r>
      <w:r w:rsidRPr="008053ED">
        <w:rPr>
          <w:rStyle w:val="FontStyle18"/>
          <w:sz w:val="26"/>
          <w:szCs w:val="26"/>
        </w:rPr>
        <w:t xml:space="preserve">на </w:t>
      </w:r>
      <w:r w:rsidR="008053ED" w:rsidRPr="008053ED">
        <w:rPr>
          <w:rStyle w:val="FontStyle18"/>
          <w:sz w:val="26"/>
          <w:szCs w:val="26"/>
        </w:rPr>
        <w:t>1609,84</w:t>
      </w:r>
      <w:r w:rsidRPr="008053ED">
        <w:rPr>
          <w:rStyle w:val="FontStyle18"/>
          <w:sz w:val="26"/>
          <w:szCs w:val="26"/>
        </w:rPr>
        <w:t xml:space="preserve">  тыс. рублей (</w:t>
      </w:r>
      <w:r w:rsidR="008053ED" w:rsidRPr="008053ED">
        <w:rPr>
          <w:rStyle w:val="FontStyle18"/>
          <w:sz w:val="26"/>
          <w:szCs w:val="26"/>
        </w:rPr>
        <w:t>33,5</w:t>
      </w:r>
      <w:r w:rsidRPr="008053ED">
        <w:rPr>
          <w:rStyle w:val="FontStyle18"/>
          <w:sz w:val="26"/>
          <w:szCs w:val="26"/>
        </w:rPr>
        <w:t xml:space="preserve"> %).</w:t>
      </w:r>
      <w:r w:rsidRPr="001E03FD">
        <w:rPr>
          <w:rStyle w:val="FontStyle18"/>
          <w:sz w:val="26"/>
          <w:szCs w:val="26"/>
        </w:rPr>
        <w:t xml:space="preserve">        </w:t>
      </w:r>
    </w:p>
    <w:p w:rsidR="00D91810" w:rsidRPr="008D4C42" w:rsidRDefault="00D91810" w:rsidP="00D91810">
      <w:pPr>
        <w:jc w:val="both"/>
        <w:rPr>
          <w:rStyle w:val="FontStyle13"/>
          <w:sz w:val="26"/>
          <w:szCs w:val="26"/>
        </w:rPr>
      </w:pPr>
      <w:r w:rsidRPr="008D4C42">
        <w:rPr>
          <w:rStyle w:val="FontStyle18"/>
          <w:sz w:val="26"/>
          <w:szCs w:val="26"/>
        </w:rPr>
        <w:t xml:space="preserve">         Выполнение уточненного плана по доходам составило 10</w:t>
      </w:r>
      <w:r w:rsidR="008D4C42" w:rsidRPr="008D4C42">
        <w:rPr>
          <w:rStyle w:val="FontStyle18"/>
          <w:sz w:val="26"/>
          <w:szCs w:val="26"/>
        </w:rPr>
        <w:t>0</w:t>
      </w:r>
      <w:r w:rsidRPr="008D4C42">
        <w:rPr>
          <w:rStyle w:val="FontStyle18"/>
          <w:sz w:val="26"/>
          <w:szCs w:val="26"/>
        </w:rPr>
        <w:t>,2</w:t>
      </w:r>
      <w:r w:rsidR="00A533B7">
        <w:rPr>
          <w:rStyle w:val="FontStyle18"/>
          <w:sz w:val="26"/>
          <w:szCs w:val="26"/>
        </w:rPr>
        <w:t xml:space="preserve"> </w:t>
      </w:r>
      <w:r w:rsidRPr="008D4C42">
        <w:rPr>
          <w:rStyle w:val="FontStyle18"/>
          <w:sz w:val="26"/>
          <w:szCs w:val="26"/>
        </w:rPr>
        <w:t>%. По сравнению с аналогичным периодом 201</w:t>
      </w:r>
      <w:r w:rsidR="008D4C42" w:rsidRPr="008D4C42">
        <w:rPr>
          <w:rStyle w:val="FontStyle18"/>
          <w:sz w:val="26"/>
          <w:szCs w:val="26"/>
        </w:rPr>
        <w:t>2</w:t>
      </w:r>
      <w:r w:rsidRPr="008D4C42">
        <w:rPr>
          <w:rStyle w:val="FontStyle18"/>
          <w:sz w:val="26"/>
          <w:szCs w:val="26"/>
        </w:rPr>
        <w:t xml:space="preserve"> года объем доходов увеличился на </w:t>
      </w:r>
      <w:r w:rsidR="008D4C42" w:rsidRPr="008D4C42">
        <w:rPr>
          <w:rStyle w:val="FontStyle18"/>
          <w:sz w:val="26"/>
          <w:szCs w:val="26"/>
        </w:rPr>
        <w:t>6,3 %</w:t>
      </w:r>
      <w:r w:rsidRPr="008D4C42">
        <w:rPr>
          <w:rStyle w:val="FontStyle18"/>
          <w:sz w:val="26"/>
          <w:szCs w:val="26"/>
        </w:rPr>
        <w:t xml:space="preserve">, или на </w:t>
      </w:r>
      <w:r w:rsidR="008D4C42" w:rsidRPr="008D4C42">
        <w:rPr>
          <w:rStyle w:val="FontStyle18"/>
          <w:sz w:val="26"/>
          <w:szCs w:val="26"/>
        </w:rPr>
        <w:t>635,85</w:t>
      </w:r>
      <w:r w:rsidRPr="008D4C42">
        <w:rPr>
          <w:rStyle w:val="FontStyle18"/>
          <w:sz w:val="26"/>
          <w:szCs w:val="26"/>
        </w:rPr>
        <w:t xml:space="preserve"> тыс. рублей. </w:t>
      </w:r>
    </w:p>
    <w:p w:rsidR="00D91810" w:rsidRPr="008D4C42" w:rsidRDefault="00D91810" w:rsidP="00D91810">
      <w:pPr>
        <w:jc w:val="both"/>
        <w:rPr>
          <w:rStyle w:val="FontStyle18"/>
          <w:sz w:val="26"/>
          <w:szCs w:val="26"/>
        </w:rPr>
      </w:pPr>
      <w:r w:rsidRPr="008D4C42">
        <w:rPr>
          <w:rStyle w:val="FontStyle18"/>
          <w:sz w:val="26"/>
          <w:szCs w:val="26"/>
        </w:rPr>
        <w:t xml:space="preserve">         Анализ исполнения доходной части бюджета муниципального образования </w:t>
      </w:r>
      <w:r w:rsidRPr="008D4C42">
        <w:rPr>
          <w:rStyle w:val="FontStyle12"/>
          <w:b w:val="0"/>
          <w:i w:val="0"/>
          <w:sz w:val="26"/>
          <w:szCs w:val="26"/>
        </w:rPr>
        <w:t>в разрезе видов доходов</w:t>
      </w:r>
      <w:r w:rsidR="00957CF1" w:rsidRPr="008D4C42">
        <w:rPr>
          <w:rStyle w:val="FontStyle18"/>
          <w:sz w:val="26"/>
          <w:szCs w:val="26"/>
        </w:rPr>
        <w:t xml:space="preserve"> за 201</w:t>
      </w:r>
      <w:r w:rsidR="008D4C42" w:rsidRPr="008D4C42">
        <w:rPr>
          <w:rStyle w:val="FontStyle18"/>
          <w:sz w:val="26"/>
          <w:szCs w:val="26"/>
        </w:rPr>
        <w:t>3</w:t>
      </w:r>
      <w:r w:rsidR="00957CF1" w:rsidRPr="008D4C42">
        <w:rPr>
          <w:rStyle w:val="FontStyle18"/>
          <w:sz w:val="26"/>
          <w:szCs w:val="26"/>
        </w:rPr>
        <w:t xml:space="preserve"> год приведен в таблице:</w:t>
      </w:r>
    </w:p>
    <w:p w:rsidR="00D91810" w:rsidRPr="00957CF1" w:rsidRDefault="00D91810" w:rsidP="00D91810">
      <w:pPr>
        <w:jc w:val="right"/>
        <w:rPr>
          <w:rStyle w:val="FontStyle19"/>
          <w:i w:val="0"/>
          <w:color w:val="FF0000"/>
          <w:sz w:val="22"/>
          <w:szCs w:val="22"/>
        </w:rPr>
      </w:pPr>
      <w:r w:rsidRPr="00957CF1">
        <w:rPr>
          <w:rStyle w:val="FontStyle19"/>
          <w:color w:val="FF0000"/>
          <w:sz w:val="28"/>
          <w:szCs w:val="28"/>
        </w:rPr>
        <w:tab/>
      </w:r>
      <w:r w:rsidRPr="00957CF1">
        <w:rPr>
          <w:rStyle w:val="FontStyle19"/>
          <w:i w:val="0"/>
          <w:color w:val="FF0000"/>
          <w:sz w:val="22"/>
          <w:szCs w:val="22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1"/>
        <w:gridCol w:w="1134"/>
        <w:gridCol w:w="998"/>
        <w:gridCol w:w="993"/>
        <w:gridCol w:w="991"/>
        <w:gridCol w:w="851"/>
        <w:gridCol w:w="993"/>
        <w:gridCol w:w="708"/>
      </w:tblGrid>
      <w:tr w:rsidR="00D91810" w:rsidRPr="00C63AC2" w:rsidTr="00CB251C">
        <w:trPr>
          <w:trHeight w:hRule="exact" w:val="250"/>
        </w:trPr>
        <w:tc>
          <w:tcPr>
            <w:tcW w:w="2971" w:type="dxa"/>
            <w:vMerge w:val="restart"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Виды доходов</w:t>
            </w: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251C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Факт </w:t>
            </w: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201</w:t>
            </w:r>
            <w:r w:rsidR="00CB251C" w:rsidRPr="00C63AC2">
              <w:rPr>
                <w:rStyle w:val="FontStyle21"/>
                <w:sz w:val="20"/>
                <w:szCs w:val="20"/>
              </w:rPr>
              <w:t>2</w:t>
            </w:r>
            <w:r w:rsidRPr="00C63AC2">
              <w:rPr>
                <w:rStyle w:val="FontStyle21"/>
                <w:sz w:val="20"/>
                <w:szCs w:val="20"/>
              </w:rPr>
              <w:t xml:space="preserve"> г</w:t>
            </w:r>
            <w:r w:rsidR="00CB251C" w:rsidRPr="00C63AC2">
              <w:rPr>
                <w:rStyle w:val="FontStyle21"/>
                <w:sz w:val="20"/>
                <w:szCs w:val="20"/>
              </w:rPr>
              <w:t>.</w:t>
            </w:r>
            <w:r w:rsidRPr="00C63AC2">
              <w:rPr>
                <w:rStyle w:val="FontStyle21"/>
                <w:sz w:val="20"/>
                <w:szCs w:val="20"/>
              </w:rPr>
              <w:t xml:space="preserve"> тыс. руб.</w:t>
            </w: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91810" w:rsidRPr="00C63AC2" w:rsidRDefault="00D91810" w:rsidP="00CB251C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201</w:t>
            </w:r>
            <w:r w:rsidR="00CB251C" w:rsidRPr="00C63AC2">
              <w:rPr>
                <w:rStyle w:val="FontStyle21"/>
                <w:sz w:val="20"/>
                <w:szCs w:val="20"/>
              </w:rPr>
              <w:t>3</w:t>
            </w:r>
            <w:r w:rsidRPr="00C63AC2">
              <w:rPr>
                <w:rStyle w:val="FontStyle21"/>
                <w:sz w:val="20"/>
                <w:szCs w:val="20"/>
              </w:rPr>
              <w:t xml:space="preserve"> г</w:t>
            </w:r>
            <w:r w:rsidR="00CB251C" w:rsidRPr="00C63AC2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vMerge w:val="restart"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Отклонения    факта к плану</w:t>
            </w:r>
          </w:p>
          <w:p w:rsidR="00D91810" w:rsidRPr="00C63AC2" w:rsidRDefault="00CB251C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2013 г.</w:t>
            </w: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B251C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Отклонения факта </w:t>
            </w: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201</w:t>
            </w:r>
            <w:r w:rsidR="00CB251C" w:rsidRPr="00C63AC2">
              <w:rPr>
                <w:rStyle w:val="FontStyle21"/>
                <w:sz w:val="20"/>
                <w:szCs w:val="20"/>
              </w:rPr>
              <w:t xml:space="preserve">3 </w:t>
            </w:r>
            <w:r w:rsidRPr="00C63AC2">
              <w:rPr>
                <w:rStyle w:val="FontStyle21"/>
                <w:sz w:val="20"/>
                <w:szCs w:val="20"/>
              </w:rPr>
              <w:t>г. к 201</w:t>
            </w:r>
            <w:r w:rsidR="00CB251C" w:rsidRPr="00C63AC2">
              <w:rPr>
                <w:rStyle w:val="FontStyle21"/>
                <w:sz w:val="20"/>
                <w:szCs w:val="20"/>
              </w:rPr>
              <w:t>2</w:t>
            </w:r>
            <w:r w:rsidRPr="00C63AC2">
              <w:rPr>
                <w:rStyle w:val="FontStyle21"/>
                <w:sz w:val="20"/>
                <w:szCs w:val="20"/>
              </w:rPr>
              <w:t xml:space="preserve"> г</w:t>
            </w:r>
            <w:r w:rsidR="00CB251C" w:rsidRPr="00C63AC2">
              <w:rPr>
                <w:rStyle w:val="FontStyle21"/>
                <w:sz w:val="20"/>
                <w:szCs w:val="20"/>
              </w:rPr>
              <w:t>.</w:t>
            </w: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</w:tr>
      <w:tr w:rsidR="00D91810" w:rsidRPr="00C63AC2" w:rsidTr="00CB251C">
        <w:trPr>
          <w:trHeight w:val="615"/>
        </w:trPr>
        <w:tc>
          <w:tcPr>
            <w:tcW w:w="2971" w:type="dxa"/>
            <w:vMerge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D91810" w:rsidRPr="00C63AC2" w:rsidRDefault="00D91810" w:rsidP="008523DF">
            <w:pPr>
              <w:rPr>
                <w:rStyle w:val="FontStyle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План тыс. </w:t>
            </w:r>
            <w:r w:rsidRPr="00C63AC2">
              <w:rPr>
                <w:rStyle w:val="FontStyle20"/>
                <w:b w:val="0"/>
              </w:rPr>
              <w:t>руб.</w:t>
            </w: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  <w:p w:rsidR="00D91810" w:rsidRPr="00C63AC2" w:rsidRDefault="00D91810" w:rsidP="008523DF">
            <w:pPr>
              <w:rPr>
                <w:rStyle w:val="FontStyle20"/>
              </w:rPr>
            </w:pPr>
          </w:p>
        </w:tc>
        <w:tc>
          <w:tcPr>
            <w:tcW w:w="993" w:type="dxa"/>
            <w:vMerge w:val="restart"/>
          </w:tcPr>
          <w:p w:rsidR="00CB251C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Факт </w:t>
            </w: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тыс. руб.</w:t>
            </w: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</w:tr>
      <w:tr w:rsidR="00D91810" w:rsidRPr="00C63AC2" w:rsidTr="00CB251C">
        <w:trPr>
          <w:trHeight w:hRule="exact" w:val="563"/>
        </w:trPr>
        <w:tc>
          <w:tcPr>
            <w:tcW w:w="2971" w:type="dxa"/>
            <w:vMerge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91" w:type="dxa"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</w:tcPr>
          <w:p w:rsidR="00D91810" w:rsidRPr="00C63AC2" w:rsidRDefault="00D91810" w:rsidP="00CB251C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%   </w:t>
            </w:r>
          </w:p>
        </w:tc>
        <w:tc>
          <w:tcPr>
            <w:tcW w:w="993" w:type="dxa"/>
          </w:tcPr>
          <w:p w:rsidR="00D91810" w:rsidRPr="00C63AC2" w:rsidRDefault="00CB251C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Сумма </w:t>
            </w:r>
            <w:r w:rsidR="00D91810" w:rsidRPr="00C63AC2">
              <w:rPr>
                <w:rStyle w:val="FontStyle21"/>
                <w:sz w:val="20"/>
                <w:szCs w:val="20"/>
              </w:rPr>
              <w:t>тыс. руб</w:t>
            </w:r>
            <w:r w:rsidR="00C63AC2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91810" w:rsidRPr="00C63AC2" w:rsidRDefault="00D91810" w:rsidP="00CB251C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%   </w:t>
            </w:r>
          </w:p>
        </w:tc>
      </w:tr>
      <w:tr w:rsidR="00D91810" w:rsidRPr="00C63AC2" w:rsidTr="00CB251C">
        <w:trPr>
          <w:trHeight w:hRule="exact" w:val="288"/>
        </w:trPr>
        <w:tc>
          <w:tcPr>
            <w:tcW w:w="2971" w:type="dxa"/>
          </w:tcPr>
          <w:p w:rsidR="00D91810" w:rsidRPr="00C63AC2" w:rsidRDefault="00D91810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1810" w:rsidRPr="00C63AC2" w:rsidRDefault="00D91810" w:rsidP="008523DF">
            <w:pPr>
              <w:jc w:val="center"/>
              <w:rPr>
                <w:rStyle w:val="FontStyle18"/>
              </w:rPr>
            </w:pPr>
            <w:r w:rsidRPr="00C63AC2">
              <w:rPr>
                <w:rStyle w:val="FontStyle18"/>
              </w:rPr>
              <w:t>2</w:t>
            </w:r>
          </w:p>
        </w:tc>
        <w:tc>
          <w:tcPr>
            <w:tcW w:w="998" w:type="dxa"/>
          </w:tcPr>
          <w:p w:rsidR="00D91810" w:rsidRPr="00C63AC2" w:rsidRDefault="00D91810" w:rsidP="008523DF">
            <w:pPr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63AC2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91810" w:rsidRPr="00C63AC2" w:rsidRDefault="00D91810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D91810" w:rsidRPr="00C63AC2" w:rsidRDefault="00D91810" w:rsidP="008523DF">
            <w:pPr>
              <w:jc w:val="center"/>
              <w:rPr>
                <w:rStyle w:val="FontStyle18"/>
              </w:rPr>
            </w:pPr>
            <w:r w:rsidRPr="00C63AC2">
              <w:rPr>
                <w:rStyle w:val="FontStyle18"/>
              </w:rPr>
              <w:t>5</w:t>
            </w:r>
          </w:p>
        </w:tc>
        <w:tc>
          <w:tcPr>
            <w:tcW w:w="851" w:type="dxa"/>
          </w:tcPr>
          <w:p w:rsidR="00D91810" w:rsidRPr="00C63AC2" w:rsidRDefault="00D91810" w:rsidP="008523DF">
            <w:pPr>
              <w:jc w:val="center"/>
              <w:rPr>
                <w:rStyle w:val="FontStyle19"/>
                <w:i w:val="0"/>
                <w:lang w:eastAsia="en-US"/>
              </w:rPr>
            </w:pPr>
            <w:r w:rsidRPr="00C63AC2">
              <w:rPr>
                <w:rStyle w:val="FontStyle19"/>
                <w:i w:val="0"/>
                <w:lang w:eastAsia="en-US"/>
              </w:rPr>
              <w:t>6</w:t>
            </w:r>
          </w:p>
        </w:tc>
        <w:tc>
          <w:tcPr>
            <w:tcW w:w="993" w:type="dxa"/>
          </w:tcPr>
          <w:p w:rsidR="00D91810" w:rsidRPr="00C63AC2" w:rsidRDefault="00D91810" w:rsidP="008523DF">
            <w:pPr>
              <w:jc w:val="center"/>
              <w:rPr>
                <w:rStyle w:val="FontStyle20"/>
              </w:rPr>
            </w:pPr>
            <w:r w:rsidRPr="00C63AC2">
              <w:rPr>
                <w:rStyle w:val="FontStyle20"/>
              </w:rPr>
              <w:t>7</w:t>
            </w:r>
          </w:p>
        </w:tc>
        <w:tc>
          <w:tcPr>
            <w:tcW w:w="708" w:type="dxa"/>
          </w:tcPr>
          <w:p w:rsidR="00D91810" w:rsidRPr="00C63AC2" w:rsidRDefault="00D91810" w:rsidP="008523DF">
            <w:pPr>
              <w:jc w:val="center"/>
              <w:rPr>
                <w:rStyle w:val="FontStyle18"/>
              </w:rPr>
            </w:pPr>
            <w:r w:rsidRPr="00C63AC2">
              <w:rPr>
                <w:rStyle w:val="FontStyle18"/>
              </w:rPr>
              <w:t>8</w:t>
            </w:r>
          </w:p>
        </w:tc>
      </w:tr>
      <w:tr w:rsidR="00D91810" w:rsidRPr="00C63AC2" w:rsidTr="00CB251C">
        <w:trPr>
          <w:trHeight w:hRule="exact" w:val="269"/>
        </w:trPr>
        <w:tc>
          <w:tcPr>
            <w:tcW w:w="2971" w:type="dxa"/>
          </w:tcPr>
          <w:p w:rsidR="00D91810" w:rsidRPr="00C63AC2" w:rsidRDefault="00D91810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Доходы:</w:t>
            </w:r>
          </w:p>
        </w:tc>
        <w:tc>
          <w:tcPr>
            <w:tcW w:w="1134" w:type="dxa"/>
          </w:tcPr>
          <w:p w:rsidR="00D91810" w:rsidRPr="00C63AC2" w:rsidRDefault="00D91810" w:rsidP="008523D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D91810" w:rsidRPr="00C63AC2" w:rsidRDefault="00D91810" w:rsidP="008523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1810" w:rsidRPr="00C63AC2" w:rsidRDefault="00D91810" w:rsidP="008523D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91810" w:rsidRPr="00C63AC2" w:rsidRDefault="00D91810" w:rsidP="008523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1810" w:rsidRPr="00C63AC2" w:rsidRDefault="00D91810" w:rsidP="008523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1810" w:rsidRPr="00C63AC2" w:rsidRDefault="00D91810" w:rsidP="008523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1810" w:rsidRPr="00C63AC2" w:rsidRDefault="00D91810" w:rsidP="008523DF">
            <w:pPr>
              <w:rPr>
                <w:sz w:val="20"/>
                <w:szCs w:val="20"/>
              </w:rPr>
            </w:pPr>
          </w:p>
        </w:tc>
      </w:tr>
      <w:tr w:rsidR="00CB251C" w:rsidRPr="00C63AC2" w:rsidTr="00CB251C">
        <w:trPr>
          <w:trHeight w:hRule="exact" w:val="395"/>
        </w:trPr>
        <w:tc>
          <w:tcPr>
            <w:tcW w:w="2971" w:type="dxa"/>
          </w:tcPr>
          <w:p w:rsidR="00CB251C" w:rsidRPr="00C63AC2" w:rsidRDefault="00CB251C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Налог на доходы физ. лиц</w:t>
            </w:r>
          </w:p>
          <w:p w:rsidR="00CB251C" w:rsidRPr="00C63AC2" w:rsidRDefault="00CB251C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51C" w:rsidRPr="00C63AC2" w:rsidRDefault="00CB251C" w:rsidP="00156B95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1028,39</w:t>
            </w:r>
          </w:p>
        </w:tc>
        <w:tc>
          <w:tcPr>
            <w:tcW w:w="998" w:type="dxa"/>
          </w:tcPr>
          <w:p w:rsidR="00CB251C" w:rsidRPr="00C63AC2" w:rsidRDefault="008744C5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791,48</w:t>
            </w:r>
          </w:p>
        </w:tc>
        <w:tc>
          <w:tcPr>
            <w:tcW w:w="993" w:type="dxa"/>
          </w:tcPr>
          <w:p w:rsidR="00CB251C" w:rsidRPr="00C63AC2" w:rsidRDefault="008744C5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887,58</w:t>
            </w:r>
          </w:p>
        </w:tc>
        <w:tc>
          <w:tcPr>
            <w:tcW w:w="991" w:type="dxa"/>
          </w:tcPr>
          <w:p w:rsidR="00CB251C" w:rsidRPr="00C63AC2" w:rsidRDefault="0025659A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96,1</w:t>
            </w:r>
          </w:p>
        </w:tc>
        <w:tc>
          <w:tcPr>
            <w:tcW w:w="851" w:type="dxa"/>
          </w:tcPr>
          <w:p w:rsidR="00CB251C" w:rsidRPr="00C63AC2" w:rsidRDefault="0025659A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112,1</w:t>
            </w:r>
          </w:p>
        </w:tc>
        <w:tc>
          <w:tcPr>
            <w:tcW w:w="993" w:type="dxa"/>
          </w:tcPr>
          <w:p w:rsidR="00CB251C" w:rsidRPr="00C63AC2" w:rsidRDefault="0025659A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-140,81</w:t>
            </w:r>
          </w:p>
        </w:tc>
        <w:tc>
          <w:tcPr>
            <w:tcW w:w="708" w:type="dxa"/>
          </w:tcPr>
          <w:p w:rsidR="00CB251C" w:rsidRPr="00C63AC2" w:rsidRDefault="0025659A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86,3</w:t>
            </w:r>
          </w:p>
        </w:tc>
      </w:tr>
      <w:tr w:rsidR="00CB251C" w:rsidRPr="00C63AC2" w:rsidTr="00CB251C">
        <w:trPr>
          <w:trHeight w:hRule="exact" w:val="429"/>
        </w:trPr>
        <w:tc>
          <w:tcPr>
            <w:tcW w:w="2971" w:type="dxa"/>
          </w:tcPr>
          <w:p w:rsidR="00CB251C" w:rsidRPr="00C63AC2" w:rsidRDefault="00CB251C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Единый сельхозналог</w:t>
            </w:r>
          </w:p>
          <w:p w:rsidR="00CB251C" w:rsidRPr="00C63AC2" w:rsidRDefault="00CB251C" w:rsidP="008523DF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51C" w:rsidRPr="00C63AC2" w:rsidRDefault="00CB251C" w:rsidP="00156B95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246,41</w:t>
            </w:r>
          </w:p>
        </w:tc>
        <w:tc>
          <w:tcPr>
            <w:tcW w:w="998" w:type="dxa"/>
          </w:tcPr>
          <w:p w:rsidR="00CB251C" w:rsidRPr="00C63AC2" w:rsidRDefault="00F51373" w:rsidP="00F51373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258,0 </w:t>
            </w:r>
          </w:p>
        </w:tc>
        <w:tc>
          <w:tcPr>
            <w:tcW w:w="993" w:type="dxa"/>
          </w:tcPr>
          <w:p w:rsidR="00CB251C" w:rsidRPr="00C63AC2" w:rsidRDefault="00F51373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260,98</w:t>
            </w:r>
          </w:p>
        </w:tc>
        <w:tc>
          <w:tcPr>
            <w:tcW w:w="991" w:type="dxa"/>
          </w:tcPr>
          <w:p w:rsidR="00CB251C" w:rsidRPr="00C63AC2" w:rsidRDefault="0025659A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2,98</w:t>
            </w:r>
          </w:p>
        </w:tc>
        <w:tc>
          <w:tcPr>
            <w:tcW w:w="851" w:type="dxa"/>
          </w:tcPr>
          <w:p w:rsidR="00CB251C" w:rsidRPr="00C63AC2" w:rsidRDefault="0025659A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101,1</w:t>
            </w:r>
          </w:p>
        </w:tc>
        <w:tc>
          <w:tcPr>
            <w:tcW w:w="993" w:type="dxa"/>
          </w:tcPr>
          <w:p w:rsidR="00CB251C" w:rsidRPr="00C63AC2" w:rsidRDefault="0025659A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14,57</w:t>
            </w:r>
          </w:p>
        </w:tc>
        <w:tc>
          <w:tcPr>
            <w:tcW w:w="708" w:type="dxa"/>
          </w:tcPr>
          <w:p w:rsidR="00CB251C" w:rsidRPr="00C63AC2" w:rsidRDefault="00D7308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105,9</w:t>
            </w:r>
          </w:p>
        </w:tc>
      </w:tr>
      <w:tr w:rsidR="00CB251C" w:rsidRPr="00C63AC2" w:rsidTr="00CB251C">
        <w:trPr>
          <w:trHeight w:hRule="exact" w:val="421"/>
        </w:trPr>
        <w:tc>
          <w:tcPr>
            <w:tcW w:w="2971" w:type="dxa"/>
          </w:tcPr>
          <w:p w:rsidR="00CB251C" w:rsidRPr="00C63AC2" w:rsidRDefault="00CB251C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Налог на имущество физ. лиц</w:t>
            </w:r>
            <w:r w:rsidRPr="00C63AC2">
              <w:rPr>
                <w:rStyle w:val="FontStyle2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251C" w:rsidRPr="00C63AC2" w:rsidRDefault="003D5089" w:rsidP="00156B95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191,6</w:t>
            </w:r>
          </w:p>
        </w:tc>
        <w:tc>
          <w:tcPr>
            <w:tcW w:w="998" w:type="dxa"/>
          </w:tcPr>
          <w:p w:rsidR="00CB251C" w:rsidRPr="00C63AC2" w:rsidRDefault="00F51373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315,0</w:t>
            </w:r>
          </w:p>
        </w:tc>
        <w:tc>
          <w:tcPr>
            <w:tcW w:w="993" w:type="dxa"/>
          </w:tcPr>
          <w:p w:rsidR="00CB251C" w:rsidRPr="00C63AC2" w:rsidRDefault="00F51373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264,85</w:t>
            </w:r>
          </w:p>
        </w:tc>
        <w:tc>
          <w:tcPr>
            <w:tcW w:w="991" w:type="dxa"/>
          </w:tcPr>
          <w:p w:rsidR="00CB251C" w:rsidRPr="00C63AC2" w:rsidRDefault="00D7308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-50,15</w:t>
            </w:r>
          </w:p>
        </w:tc>
        <w:tc>
          <w:tcPr>
            <w:tcW w:w="851" w:type="dxa"/>
          </w:tcPr>
          <w:p w:rsidR="00CB251C" w:rsidRPr="00C63AC2" w:rsidRDefault="00D7308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84,1</w:t>
            </w:r>
          </w:p>
        </w:tc>
        <w:tc>
          <w:tcPr>
            <w:tcW w:w="993" w:type="dxa"/>
          </w:tcPr>
          <w:p w:rsidR="00CB251C" w:rsidRPr="00C63AC2" w:rsidRDefault="00D7308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73,25</w:t>
            </w:r>
          </w:p>
        </w:tc>
        <w:tc>
          <w:tcPr>
            <w:tcW w:w="708" w:type="dxa"/>
          </w:tcPr>
          <w:p w:rsidR="00CB251C" w:rsidRPr="00C63AC2" w:rsidRDefault="00D7308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138,2</w:t>
            </w:r>
          </w:p>
        </w:tc>
      </w:tr>
      <w:tr w:rsidR="00CB251C" w:rsidRPr="00C63AC2" w:rsidTr="00CB251C">
        <w:trPr>
          <w:trHeight w:hRule="exact" w:val="415"/>
        </w:trPr>
        <w:tc>
          <w:tcPr>
            <w:tcW w:w="2971" w:type="dxa"/>
          </w:tcPr>
          <w:p w:rsidR="00CB251C" w:rsidRPr="00C63AC2" w:rsidRDefault="00CB251C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CB251C" w:rsidRPr="00C63AC2" w:rsidRDefault="00CB251C" w:rsidP="00156B95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1937,22</w:t>
            </w:r>
          </w:p>
        </w:tc>
        <w:tc>
          <w:tcPr>
            <w:tcW w:w="998" w:type="dxa"/>
          </w:tcPr>
          <w:p w:rsidR="00CB251C" w:rsidRPr="00C63AC2" w:rsidRDefault="00F51373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2005,0</w:t>
            </w:r>
          </w:p>
        </w:tc>
        <w:tc>
          <w:tcPr>
            <w:tcW w:w="993" w:type="dxa"/>
          </w:tcPr>
          <w:p w:rsidR="00CB251C" w:rsidRPr="00C63AC2" w:rsidRDefault="00F51373" w:rsidP="0099513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</w:t>
            </w:r>
            <w:r w:rsidR="0099513F" w:rsidRPr="00C63AC2">
              <w:rPr>
                <w:rStyle w:val="FontStyle21"/>
                <w:sz w:val="20"/>
                <w:szCs w:val="20"/>
              </w:rPr>
              <w:t>218</w:t>
            </w:r>
            <w:r w:rsidRPr="00C63AC2">
              <w:rPr>
                <w:rStyle w:val="FontStyle21"/>
                <w:sz w:val="20"/>
                <w:szCs w:val="20"/>
              </w:rPr>
              <w:t>,</w:t>
            </w:r>
            <w:r w:rsidR="0099513F" w:rsidRPr="00C63AC2">
              <w:rPr>
                <w:rStyle w:val="FontStyle21"/>
                <w:sz w:val="20"/>
                <w:szCs w:val="20"/>
              </w:rPr>
              <w:t>61</w:t>
            </w:r>
          </w:p>
        </w:tc>
        <w:tc>
          <w:tcPr>
            <w:tcW w:w="991" w:type="dxa"/>
          </w:tcPr>
          <w:p w:rsidR="00CB251C" w:rsidRPr="00C63AC2" w:rsidRDefault="00D7308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213,61</w:t>
            </w:r>
          </w:p>
        </w:tc>
        <w:tc>
          <w:tcPr>
            <w:tcW w:w="851" w:type="dxa"/>
          </w:tcPr>
          <w:p w:rsidR="00CB251C" w:rsidRPr="00C63AC2" w:rsidRDefault="00D7308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110,6</w:t>
            </w:r>
          </w:p>
        </w:tc>
        <w:tc>
          <w:tcPr>
            <w:tcW w:w="993" w:type="dxa"/>
          </w:tcPr>
          <w:p w:rsidR="00CB251C" w:rsidRPr="00C63AC2" w:rsidRDefault="00D7308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281,39</w:t>
            </w:r>
          </w:p>
        </w:tc>
        <w:tc>
          <w:tcPr>
            <w:tcW w:w="708" w:type="dxa"/>
          </w:tcPr>
          <w:p w:rsidR="00CB251C" w:rsidRPr="00C63AC2" w:rsidRDefault="00D7308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114,5</w:t>
            </w:r>
          </w:p>
        </w:tc>
      </w:tr>
      <w:tr w:rsidR="00CB251C" w:rsidRPr="00C63AC2" w:rsidTr="00CB251C">
        <w:trPr>
          <w:trHeight w:val="763"/>
        </w:trPr>
        <w:tc>
          <w:tcPr>
            <w:tcW w:w="2971" w:type="dxa"/>
          </w:tcPr>
          <w:p w:rsidR="00CB251C" w:rsidRPr="00C63AC2" w:rsidRDefault="00CB251C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Задолженность и перерасчеты по отмененным</w:t>
            </w:r>
          </w:p>
          <w:p w:rsidR="00CB251C" w:rsidRPr="00C63AC2" w:rsidRDefault="00CB251C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налогам и сборам</w:t>
            </w:r>
          </w:p>
        </w:tc>
        <w:tc>
          <w:tcPr>
            <w:tcW w:w="1134" w:type="dxa"/>
          </w:tcPr>
          <w:p w:rsidR="00CB251C" w:rsidRPr="00C63AC2" w:rsidRDefault="00CB251C" w:rsidP="00156B95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-0,17</w:t>
            </w:r>
          </w:p>
        </w:tc>
        <w:tc>
          <w:tcPr>
            <w:tcW w:w="998" w:type="dxa"/>
          </w:tcPr>
          <w:p w:rsidR="00CB251C" w:rsidRPr="00C63AC2" w:rsidRDefault="00F51373" w:rsidP="008523DF">
            <w:pPr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63AC2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251C" w:rsidRPr="00C63AC2" w:rsidRDefault="00F51373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0,04</w:t>
            </w:r>
          </w:p>
        </w:tc>
        <w:tc>
          <w:tcPr>
            <w:tcW w:w="991" w:type="dxa"/>
          </w:tcPr>
          <w:p w:rsidR="00CB251C" w:rsidRPr="00C63AC2" w:rsidRDefault="00D7308D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CB251C" w:rsidRPr="00C63AC2" w:rsidRDefault="00D7308D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251C" w:rsidRPr="00C63AC2" w:rsidRDefault="00C7435D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0,21</w:t>
            </w:r>
          </w:p>
        </w:tc>
        <w:tc>
          <w:tcPr>
            <w:tcW w:w="708" w:type="dxa"/>
          </w:tcPr>
          <w:p w:rsidR="00CB251C" w:rsidRPr="00C63AC2" w:rsidRDefault="00C7435D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</w:tc>
      </w:tr>
      <w:tr w:rsidR="00CB251C" w:rsidRPr="00C63AC2" w:rsidTr="00CB251C">
        <w:trPr>
          <w:trHeight w:val="484"/>
        </w:trPr>
        <w:tc>
          <w:tcPr>
            <w:tcW w:w="2971" w:type="dxa"/>
          </w:tcPr>
          <w:p w:rsidR="00CB251C" w:rsidRPr="00C63AC2" w:rsidRDefault="00CB251C" w:rsidP="008523DF">
            <w:pPr>
              <w:rPr>
                <w:rStyle w:val="FontStyle20"/>
              </w:rPr>
            </w:pPr>
            <w:r w:rsidRPr="00C63AC2">
              <w:rPr>
                <w:rStyle w:val="FontStyle20"/>
              </w:rPr>
              <w:t>Итого налоговые доходы:</w:t>
            </w:r>
          </w:p>
        </w:tc>
        <w:tc>
          <w:tcPr>
            <w:tcW w:w="1134" w:type="dxa"/>
          </w:tcPr>
          <w:p w:rsidR="00CB251C" w:rsidRPr="00C63AC2" w:rsidRDefault="00CB251C" w:rsidP="00156B95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3403,45</w:t>
            </w:r>
          </w:p>
        </w:tc>
        <w:tc>
          <w:tcPr>
            <w:tcW w:w="998" w:type="dxa"/>
          </w:tcPr>
          <w:p w:rsidR="00CB251C" w:rsidRPr="00C63AC2" w:rsidRDefault="00F51373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3369,48</w:t>
            </w:r>
          </w:p>
        </w:tc>
        <w:tc>
          <w:tcPr>
            <w:tcW w:w="993" w:type="dxa"/>
          </w:tcPr>
          <w:p w:rsidR="00CB251C" w:rsidRPr="00C63AC2" w:rsidRDefault="00F51373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3632,06</w:t>
            </w:r>
          </w:p>
        </w:tc>
        <w:tc>
          <w:tcPr>
            <w:tcW w:w="991" w:type="dxa"/>
          </w:tcPr>
          <w:p w:rsidR="00CB251C" w:rsidRPr="00C63AC2" w:rsidRDefault="00C7435D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262,58</w:t>
            </w:r>
          </w:p>
        </w:tc>
        <w:tc>
          <w:tcPr>
            <w:tcW w:w="851" w:type="dxa"/>
          </w:tcPr>
          <w:p w:rsidR="00CB251C" w:rsidRPr="00C63AC2" w:rsidRDefault="00C7435D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107,8</w:t>
            </w:r>
          </w:p>
        </w:tc>
        <w:tc>
          <w:tcPr>
            <w:tcW w:w="993" w:type="dxa"/>
          </w:tcPr>
          <w:p w:rsidR="00CB251C" w:rsidRPr="00C63AC2" w:rsidRDefault="00C7435D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228,61</w:t>
            </w:r>
          </w:p>
        </w:tc>
        <w:tc>
          <w:tcPr>
            <w:tcW w:w="708" w:type="dxa"/>
          </w:tcPr>
          <w:p w:rsidR="00CB251C" w:rsidRPr="00C63AC2" w:rsidRDefault="00C7435D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106,7</w:t>
            </w:r>
          </w:p>
        </w:tc>
      </w:tr>
      <w:tr w:rsidR="00DC413F" w:rsidRPr="00C63AC2" w:rsidTr="00CB251C">
        <w:trPr>
          <w:trHeight w:hRule="exact" w:val="418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Аренда земли</w:t>
            </w:r>
          </w:p>
        </w:tc>
        <w:tc>
          <w:tcPr>
            <w:tcW w:w="1134" w:type="dxa"/>
          </w:tcPr>
          <w:p w:rsidR="00DC413F" w:rsidRPr="00C63AC2" w:rsidRDefault="00DC413F" w:rsidP="003D5089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1279,</w:t>
            </w:r>
            <w:r w:rsidR="003D5089" w:rsidRPr="00C63AC2">
              <w:rPr>
                <w:rStyle w:val="FontStyle21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939,0</w:t>
            </w:r>
          </w:p>
        </w:tc>
        <w:tc>
          <w:tcPr>
            <w:tcW w:w="993" w:type="dxa"/>
          </w:tcPr>
          <w:p w:rsidR="00DC413F" w:rsidRPr="00C63AC2" w:rsidRDefault="00DC413F" w:rsidP="009B0704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642,49</w:t>
            </w:r>
          </w:p>
        </w:tc>
        <w:tc>
          <w:tcPr>
            <w:tcW w:w="991" w:type="dxa"/>
          </w:tcPr>
          <w:p w:rsidR="00DC413F" w:rsidRPr="00C63AC2" w:rsidRDefault="00C7435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-296,51</w:t>
            </w:r>
          </w:p>
        </w:tc>
        <w:tc>
          <w:tcPr>
            <w:tcW w:w="851" w:type="dxa"/>
          </w:tcPr>
          <w:p w:rsidR="00DC413F" w:rsidRPr="00C63AC2" w:rsidRDefault="00C7435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68,4</w:t>
            </w:r>
          </w:p>
        </w:tc>
        <w:tc>
          <w:tcPr>
            <w:tcW w:w="993" w:type="dxa"/>
          </w:tcPr>
          <w:p w:rsidR="00DC413F" w:rsidRPr="00C63AC2" w:rsidRDefault="00C7435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-636,71</w:t>
            </w:r>
          </w:p>
        </w:tc>
        <w:tc>
          <w:tcPr>
            <w:tcW w:w="708" w:type="dxa"/>
          </w:tcPr>
          <w:p w:rsidR="00DC413F" w:rsidRPr="00C63AC2" w:rsidRDefault="00C7435D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50,2</w:t>
            </w:r>
          </w:p>
        </w:tc>
      </w:tr>
      <w:tr w:rsidR="00DC413F" w:rsidRPr="00C63AC2" w:rsidTr="00CB251C">
        <w:trPr>
          <w:trHeight w:val="498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lastRenderedPageBreak/>
              <w:t xml:space="preserve">Аренда имущества </w:t>
            </w:r>
          </w:p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(учреждение)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24,5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DC413F" w:rsidRPr="00C63AC2" w:rsidRDefault="00DC413F" w:rsidP="009B0704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38,22</w:t>
            </w:r>
          </w:p>
        </w:tc>
        <w:tc>
          <w:tcPr>
            <w:tcW w:w="991" w:type="dxa"/>
          </w:tcPr>
          <w:p w:rsidR="00DC413F" w:rsidRPr="00C63AC2" w:rsidRDefault="00272800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</w:tcPr>
          <w:p w:rsidR="00DC413F" w:rsidRPr="00C63AC2" w:rsidRDefault="0077202B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3" w:type="dxa"/>
          </w:tcPr>
          <w:p w:rsidR="00DC413F" w:rsidRPr="00C63AC2" w:rsidRDefault="00272800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13,72</w:t>
            </w:r>
          </w:p>
        </w:tc>
        <w:tc>
          <w:tcPr>
            <w:tcW w:w="708" w:type="dxa"/>
          </w:tcPr>
          <w:p w:rsidR="00DC413F" w:rsidRPr="00C63AC2" w:rsidRDefault="0077202B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DC413F" w:rsidRPr="00C63AC2" w:rsidTr="003D5089">
        <w:trPr>
          <w:trHeight w:hRule="exact" w:val="833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Доходы от продажи </w:t>
            </w:r>
          </w:p>
          <w:p w:rsidR="00DC413F" w:rsidRPr="00C63AC2" w:rsidRDefault="00DC413F" w:rsidP="00696AA9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материальных и нематериальных активов 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sz w:val="20"/>
                <w:szCs w:val="20"/>
              </w:rPr>
            </w:pPr>
          </w:p>
          <w:p w:rsidR="00DC413F" w:rsidRPr="00C63AC2" w:rsidRDefault="00DC413F" w:rsidP="00156B95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2,85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696AA9" w:rsidRPr="00C63AC2" w:rsidRDefault="00696AA9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696AA9" w:rsidRPr="00C63AC2" w:rsidRDefault="00696AA9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1,09</w:t>
            </w:r>
          </w:p>
        </w:tc>
        <w:tc>
          <w:tcPr>
            <w:tcW w:w="991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-1,76</w:t>
            </w:r>
          </w:p>
        </w:tc>
        <w:tc>
          <w:tcPr>
            <w:tcW w:w="708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38,2</w:t>
            </w:r>
          </w:p>
        </w:tc>
      </w:tr>
      <w:tr w:rsidR="00DC413F" w:rsidRPr="00C63AC2" w:rsidTr="003D5089">
        <w:trPr>
          <w:trHeight w:val="683"/>
        </w:trPr>
        <w:tc>
          <w:tcPr>
            <w:tcW w:w="2971" w:type="dxa"/>
          </w:tcPr>
          <w:p w:rsidR="00DC413F" w:rsidRPr="00C63AC2" w:rsidRDefault="00DC413F" w:rsidP="003D5089">
            <w:pPr>
              <w:pStyle w:val="a6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 xml:space="preserve">Доходы от </w:t>
            </w:r>
            <w:r w:rsidR="003D5089" w:rsidRPr="00C63AC2">
              <w:rPr>
                <w:rStyle w:val="FontStyle21"/>
                <w:sz w:val="20"/>
                <w:szCs w:val="20"/>
              </w:rPr>
              <w:t xml:space="preserve">оказания платных услуг и компенсации затрат государства 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rStyle w:val="FontStyle21"/>
                <w:sz w:val="20"/>
                <w:szCs w:val="20"/>
              </w:rPr>
            </w:pPr>
          </w:p>
          <w:p w:rsidR="00DC413F" w:rsidRPr="00C63AC2" w:rsidRDefault="003D5089" w:rsidP="0025659A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24,9</w:t>
            </w:r>
            <w:r w:rsidR="0025659A" w:rsidRPr="00C63AC2"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sz w:val="20"/>
                <w:szCs w:val="20"/>
              </w:rPr>
            </w:pPr>
          </w:p>
          <w:p w:rsidR="003D5089" w:rsidRPr="00C63AC2" w:rsidRDefault="003D5089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5089" w:rsidRPr="00C63AC2" w:rsidRDefault="003D5089" w:rsidP="008523DF">
            <w:pPr>
              <w:jc w:val="center"/>
              <w:rPr>
                <w:rStyle w:val="FontStyle21"/>
                <w:sz w:val="20"/>
                <w:szCs w:val="20"/>
              </w:rPr>
            </w:pPr>
          </w:p>
          <w:p w:rsidR="00DC413F" w:rsidRPr="00C63AC2" w:rsidRDefault="003D5089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C413F" w:rsidRPr="00C63AC2" w:rsidRDefault="00DC413F" w:rsidP="008523DF">
            <w:pPr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63AC2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13F" w:rsidRPr="00C63AC2" w:rsidRDefault="00DC413F" w:rsidP="008523DF">
            <w:pPr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63AC2">
              <w:rPr>
                <w:rStyle w:val="FontStyle22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-24,94</w:t>
            </w:r>
          </w:p>
        </w:tc>
        <w:tc>
          <w:tcPr>
            <w:tcW w:w="708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DC413F" w:rsidRPr="00C63AC2" w:rsidTr="00CB251C">
        <w:trPr>
          <w:trHeight w:val="480"/>
        </w:trPr>
        <w:tc>
          <w:tcPr>
            <w:tcW w:w="2971" w:type="dxa"/>
          </w:tcPr>
          <w:p w:rsidR="00DC413F" w:rsidRPr="00C63AC2" w:rsidRDefault="003D5089" w:rsidP="008523DF">
            <w:pPr>
              <w:rPr>
                <w:rStyle w:val="FontStyle20"/>
                <w:b w:val="0"/>
              </w:rPr>
            </w:pPr>
            <w:r w:rsidRPr="00C63AC2">
              <w:rPr>
                <w:rStyle w:val="FontStyle21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C413F" w:rsidRPr="00C63AC2" w:rsidRDefault="003D5089" w:rsidP="00156B95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  <w:p w:rsidR="003D5089" w:rsidRPr="00C63AC2" w:rsidRDefault="003D5089" w:rsidP="00156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DC413F" w:rsidRPr="00C63AC2" w:rsidRDefault="003D5089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413F" w:rsidRPr="00C63AC2" w:rsidRDefault="003D5089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9,5</w:t>
            </w:r>
          </w:p>
        </w:tc>
        <w:tc>
          <w:tcPr>
            <w:tcW w:w="991" w:type="dxa"/>
          </w:tcPr>
          <w:p w:rsidR="00DC413F" w:rsidRPr="00C63AC2" w:rsidRDefault="00272800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DC413F" w:rsidRPr="00C63AC2" w:rsidRDefault="00272800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413F" w:rsidRPr="00C63AC2" w:rsidRDefault="00272800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9,5</w:t>
            </w:r>
          </w:p>
        </w:tc>
        <w:tc>
          <w:tcPr>
            <w:tcW w:w="708" w:type="dxa"/>
          </w:tcPr>
          <w:p w:rsidR="00DC413F" w:rsidRPr="00C63AC2" w:rsidRDefault="00272800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</w:tc>
      </w:tr>
      <w:tr w:rsidR="00DC413F" w:rsidRPr="00C63AC2" w:rsidTr="00CB251C">
        <w:trPr>
          <w:trHeight w:val="480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0"/>
              </w:rPr>
            </w:pPr>
            <w:r w:rsidRPr="00C63AC2">
              <w:rPr>
                <w:rStyle w:val="FontStyle20"/>
              </w:rPr>
              <w:t>Итого неналоговые до-</w:t>
            </w:r>
          </w:p>
          <w:p w:rsidR="00DC413F" w:rsidRPr="00C63AC2" w:rsidRDefault="00DC413F" w:rsidP="008523DF">
            <w:pPr>
              <w:rPr>
                <w:rStyle w:val="FontStyle20"/>
              </w:rPr>
            </w:pPr>
            <w:r w:rsidRPr="00C63AC2">
              <w:rPr>
                <w:rStyle w:val="FontStyle20"/>
              </w:rPr>
              <w:t>ходы: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b/>
                <w:sz w:val="20"/>
                <w:szCs w:val="20"/>
              </w:rPr>
            </w:pPr>
          </w:p>
          <w:p w:rsidR="00DC413F" w:rsidRPr="00C63AC2" w:rsidRDefault="00DC413F" w:rsidP="0025659A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1331,4</w:t>
            </w:r>
            <w:r w:rsidR="0025659A" w:rsidRPr="00C63A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</w:p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</w:p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691,3</w:t>
            </w:r>
          </w:p>
        </w:tc>
        <w:tc>
          <w:tcPr>
            <w:tcW w:w="991" w:type="dxa"/>
          </w:tcPr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-267,7</w:t>
            </w:r>
          </w:p>
        </w:tc>
        <w:tc>
          <w:tcPr>
            <w:tcW w:w="851" w:type="dxa"/>
          </w:tcPr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-640,19</w:t>
            </w:r>
          </w:p>
        </w:tc>
        <w:tc>
          <w:tcPr>
            <w:tcW w:w="708" w:type="dxa"/>
          </w:tcPr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51,9</w:t>
            </w:r>
          </w:p>
        </w:tc>
      </w:tr>
      <w:tr w:rsidR="00DC413F" w:rsidRPr="00C63AC2" w:rsidTr="00CB251C">
        <w:trPr>
          <w:trHeight w:val="509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0"/>
              </w:rPr>
            </w:pPr>
            <w:r w:rsidRPr="00C63AC2">
              <w:rPr>
                <w:rStyle w:val="FontStyle20"/>
              </w:rPr>
              <w:t>Итого собственные до-</w:t>
            </w:r>
          </w:p>
          <w:p w:rsidR="00DC413F" w:rsidRPr="00C63AC2" w:rsidRDefault="00DC413F" w:rsidP="008523DF">
            <w:pPr>
              <w:rPr>
                <w:rStyle w:val="FontStyle20"/>
              </w:rPr>
            </w:pPr>
            <w:r w:rsidRPr="00C63AC2">
              <w:rPr>
                <w:rStyle w:val="FontStyle20"/>
              </w:rPr>
              <w:t>ходы: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rStyle w:val="FontStyle20"/>
              </w:rPr>
            </w:pPr>
          </w:p>
          <w:p w:rsidR="00DC413F" w:rsidRPr="00C63AC2" w:rsidRDefault="00DC413F" w:rsidP="00156B95">
            <w:pPr>
              <w:jc w:val="center"/>
              <w:rPr>
                <w:rStyle w:val="FontStyle20"/>
              </w:rPr>
            </w:pPr>
            <w:r w:rsidRPr="00C63AC2">
              <w:rPr>
                <w:rStyle w:val="FontStyle20"/>
              </w:rPr>
              <w:t>4734,94</w:t>
            </w:r>
          </w:p>
        </w:tc>
        <w:tc>
          <w:tcPr>
            <w:tcW w:w="998" w:type="dxa"/>
          </w:tcPr>
          <w:p w:rsidR="00DC413F" w:rsidRPr="00C63AC2" w:rsidRDefault="00DC413F" w:rsidP="00F51373">
            <w:pPr>
              <w:rPr>
                <w:rStyle w:val="FontStyle20"/>
              </w:rPr>
            </w:pPr>
          </w:p>
          <w:p w:rsidR="00DC413F" w:rsidRPr="00C63AC2" w:rsidRDefault="00DC413F" w:rsidP="00F51373">
            <w:pPr>
              <w:rPr>
                <w:rStyle w:val="FontStyle20"/>
              </w:rPr>
            </w:pPr>
            <w:r w:rsidRPr="00C63AC2">
              <w:rPr>
                <w:rStyle w:val="FontStyle20"/>
              </w:rPr>
              <w:t>4328,48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rStyle w:val="FontStyle20"/>
              </w:rPr>
            </w:pPr>
          </w:p>
          <w:p w:rsidR="00DC413F" w:rsidRPr="00C63AC2" w:rsidRDefault="00DC413F" w:rsidP="008523DF">
            <w:pPr>
              <w:jc w:val="center"/>
              <w:rPr>
                <w:rStyle w:val="FontStyle20"/>
              </w:rPr>
            </w:pPr>
            <w:r w:rsidRPr="00C63AC2">
              <w:rPr>
                <w:rStyle w:val="FontStyle20"/>
              </w:rPr>
              <w:t>4323,36</w:t>
            </w:r>
          </w:p>
        </w:tc>
        <w:tc>
          <w:tcPr>
            <w:tcW w:w="991" w:type="dxa"/>
          </w:tcPr>
          <w:p w:rsidR="00DC413F" w:rsidRPr="00C63AC2" w:rsidRDefault="00DC413F" w:rsidP="008523DF">
            <w:pPr>
              <w:jc w:val="center"/>
              <w:rPr>
                <w:rStyle w:val="FontStyle20"/>
              </w:rPr>
            </w:pPr>
          </w:p>
          <w:p w:rsidR="00272800" w:rsidRPr="00C63AC2" w:rsidRDefault="00272800" w:rsidP="008523DF">
            <w:pPr>
              <w:jc w:val="center"/>
              <w:rPr>
                <w:rStyle w:val="FontStyle20"/>
              </w:rPr>
            </w:pPr>
            <w:r w:rsidRPr="00C63AC2">
              <w:rPr>
                <w:rStyle w:val="FontStyle20"/>
              </w:rPr>
              <w:t>-5,12</w:t>
            </w:r>
          </w:p>
        </w:tc>
        <w:tc>
          <w:tcPr>
            <w:tcW w:w="851" w:type="dxa"/>
          </w:tcPr>
          <w:p w:rsidR="00DC413F" w:rsidRPr="00C63AC2" w:rsidRDefault="00DC413F" w:rsidP="008523DF">
            <w:pPr>
              <w:jc w:val="center"/>
              <w:rPr>
                <w:rStyle w:val="FontStyle20"/>
              </w:rPr>
            </w:pPr>
          </w:p>
          <w:p w:rsidR="00272800" w:rsidRPr="00C63AC2" w:rsidRDefault="00272800" w:rsidP="008523DF">
            <w:pPr>
              <w:jc w:val="center"/>
              <w:rPr>
                <w:rStyle w:val="FontStyle20"/>
              </w:rPr>
            </w:pPr>
            <w:r w:rsidRPr="00C63AC2">
              <w:rPr>
                <w:rStyle w:val="FontStyle20"/>
              </w:rPr>
              <w:t>99,9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rStyle w:val="FontStyle20"/>
              </w:rPr>
            </w:pPr>
          </w:p>
          <w:p w:rsidR="00272800" w:rsidRPr="00C63AC2" w:rsidRDefault="00272800" w:rsidP="008523DF">
            <w:pPr>
              <w:jc w:val="center"/>
              <w:rPr>
                <w:rStyle w:val="FontStyle20"/>
              </w:rPr>
            </w:pPr>
            <w:r w:rsidRPr="00C63AC2">
              <w:rPr>
                <w:rStyle w:val="FontStyle20"/>
              </w:rPr>
              <w:t>-411,58</w:t>
            </w:r>
          </w:p>
        </w:tc>
        <w:tc>
          <w:tcPr>
            <w:tcW w:w="708" w:type="dxa"/>
          </w:tcPr>
          <w:p w:rsidR="00DC413F" w:rsidRPr="00C63AC2" w:rsidRDefault="00DC413F" w:rsidP="008523DF">
            <w:pPr>
              <w:jc w:val="center"/>
              <w:rPr>
                <w:rStyle w:val="FontStyle20"/>
              </w:rPr>
            </w:pPr>
          </w:p>
          <w:p w:rsidR="00272800" w:rsidRPr="00C63AC2" w:rsidRDefault="00272800" w:rsidP="008523DF">
            <w:pPr>
              <w:jc w:val="center"/>
              <w:rPr>
                <w:rStyle w:val="FontStyle20"/>
              </w:rPr>
            </w:pPr>
            <w:r w:rsidRPr="00C63AC2">
              <w:rPr>
                <w:rStyle w:val="FontStyle20"/>
              </w:rPr>
              <w:t>91,3</w:t>
            </w:r>
          </w:p>
        </w:tc>
      </w:tr>
      <w:tr w:rsidR="00DC413F" w:rsidRPr="00C63AC2" w:rsidTr="00CB251C">
        <w:trPr>
          <w:trHeight w:val="484"/>
        </w:trPr>
        <w:tc>
          <w:tcPr>
            <w:tcW w:w="2971" w:type="dxa"/>
          </w:tcPr>
          <w:p w:rsidR="00DC413F" w:rsidRPr="00C63AC2" w:rsidRDefault="00DC413F" w:rsidP="00F51373">
            <w:pPr>
              <w:rPr>
                <w:rStyle w:val="FontStyle20"/>
              </w:rPr>
            </w:pPr>
            <w:r w:rsidRPr="00C63AC2">
              <w:rPr>
                <w:rStyle w:val="FontStyle20"/>
              </w:rPr>
              <w:t>Безвозмездные поступления,</w:t>
            </w:r>
          </w:p>
          <w:p w:rsidR="00DC413F" w:rsidRPr="00C63AC2" w:rsidRDefault="00DC413F" w:rsidP="00F51373">
            <w:pPr>
              <w:rPr>
                <w:rStyle w:val="FontStyle20"/>
              </w:rPr>
            </w:pPr>
            <w:r w:rsidRPr="00C63AC2">
              <w:rPr>
                <w:rStyle w:val="FontStyle20"/>
              </w:rPr>
              <w:t>в том числе: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b/>
                <w:sz w:val="20"/>
                <w:szCs w:val="20"/>
              </w:rPr>
            </w:pPr>
          </w:p>
          <w:p w:rsidR="00DC413F" w:rsidRPr="00C63AC2" w:rsidRDefault="00DC413F" w:rsidP="0025659A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5371,9</w:t>
            </w:r>
            <w:r w:rsidR="0025659A" w:rsidRPr="00C63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ind w:left="102" w:hanging="102"/>
              <w:jc w:val="center"/>
              <w:rPr>
                <w:b/>
                <w:sz w:val="20"/>
                <w:szCs w:val="20"/>
              </w:rPr>
            </w:pPr>
          </w:p>
          <w:p w:rsidR="00DC413F" w:rsidRPr="00C63AC2" w:rsidRDefault="00DC413F" w:rsidP="008523DF">
            <w:pPr>
              <w:ind w:left="102" w:hanging="102"/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6389,93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</w:p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6419,36</w:t>
            </w:r>
          </w:p>
        </w:tc>
        <w:tc>
          <w:tcPr>
            <w:tcW w:w="991" w:type="dxa"/>
          </w:tcPr>
          <w:p w:rsidR="00DC413F" w:rsidRPr="00C63AC2" w:rsidRDefault="00DC413F" w:rsidP="008523DF">
            <w:pPr>
              <w:jc w:val="center"/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</w:pPr>
          </w:p>
          <w:p w:rsidR="00272800" w:rsidRPr="00C63AC2" w:rsidRDefault="00272800" w:rsidP="008523DF">
            <w:pPr>
              <w:jc w:val="center"/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</w:pPr>
            <w:r w:rsidRPr="00C63AC2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29,43</w:t>
            </w:r>
          </w:p>
        </w:tc>
        <w:tc>
          <w:tcPr>
            <w:tcW w:w="851" w:type="dxa"/>
          </w:tcPr>
          <w:p w:rsidR="00DC413F" w:rsidRPr="00C63AC2" w:rsidRDefault="00DC413F" w:rsidP="008523DF">
            <w:pPr>
              <w:jc w:val="center"/>
              <w:rPr>
                <w:rStyle w:val="FontStyle25"/>
                <w:b/>
                <w:sz w:val="20"/>
                <w:szCs w:val="20"/>
              </w:rPr>
            </w:pPr>
          </w:p>
          <w:p w:rsidR="00272800" w:rsidRPr="00C63AC2" w:rsidRDefault="00C63AC2" w:rsidP="008523DF">
            <w:pPr>
              <w:jc w:val="center"/>
              <w:rPr>
                <w:rStyle w:val="FontStyle25"/>
                <w:b/>
                <w:sz w:val="20"/>
                <w:szCs w:val="20"/>
              </w:rPr>
            </w:pPr>
            <w:r w:rsidRPr="00C63AC2">
              <w:rPr>
                <w:rStyle w:val="FontStyle25"/>
                <w:b/>
                <w:sz w:val="20"/>
                <w:szCs w:val="20"/>
              </w:rPr>
              <w:t>100,5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</w:p>
          <w:p w:rsidR="00C63AC2" w:rsidRPr="00C63AC2" w:rsidRDefault="00C63AC2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1047,42</w:t>
            </w:r>
          </w:p>
        </w:tc>
        <w:tc>
          <w:tcPr>
            <w:tcW w:w="708" w:type="dxa"/>
          </w:tcPr>
          <w:p w:rsidR="00DC413F" w:rsidRPr="00C63AC2" w:rsidRDefault="00DC413F" w:rsidP="008523DF">
            <w:pPr>
              <w:jc w:val="center"/>
              <w:rPr>
                <w:b/>
                <w:sz w:val="20"/>
                <w:szCs w:val="20"/>
              </w:rPr>
            </w:pPr>
          </w:p>
          <w:p w:rsidR="00C63AC2" w:rsidRPr="00C63AC2" w:rsidRDefault="00C63AC2" w:rsidP="008523DF">
            <w:pPr>
              <w:jc w:val="center"/>
              <w:rPr>
                <w:b/>
                <w:sz w:val="20"/>
                <w:szCs w:val="20"/>
              </w:rPr>
            </w:pPr>
            <w:r w:rsidRPr="00C63AC2">
              <w:rPr>
                <w:b/>
                <w:sz w:val="20"/>
                <w:szCs w:val="20"/>
              </w:rPr>
              <w:t>119,5</w:t>
            </w:r>
          </w:p>
        </w:tc>
      </w:tr>
      <w:tr w:rsidR="00DC413F" w:rsidRPr="00C63AC2" w:rsidTr="002D5B21">
        <w:trPr>
          <w:trHeight w:val="697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sz w:val="20"/>
                <w:szCs w:val="20"/>
              </w:rPr>
            </w:pPr>
          </w:p>
          <w:p w:rsidR="00DC413F" w:rsidRPr="00C63AC2" w:rsidRDefault="00DC413F" w:rsidP="00156B95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1958,71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1924,0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1924,0</w:t>
            </w:r>
          </w:p>
          <w:p w:rsidR="00DC413F" w:rsidRPr="00C63AC2" w:rsidRDefault="00DC413F" w:rsidP="0099513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C63AC2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C63AC2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C63AC2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-34,71</w:t>
            </w:r>
          </w:p>
        </w:tc>
        <w:tc>
          <w:tcPr>
            <w:tcW w:w="708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C63AC2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98,2</w:t>
            </w:r>
          </w:p>
        </w:tc>
      </w:tr>
      <w:tr w:rsidR="00DC413F" w:rsidRPr="00C63AC2" w:rsidTr="002D5B21">
        <w:trPr>
          <w:trHeight w:val="692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Дотация на поддержку</w:t>
            </w:r>
          </w:p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мер по обеспечению</w:t>
            </w:r>
          </w:p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сбалансированности бюджета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sz w:val="20"/>
                <w:szCs w:val="20"/>
              </w:rPr>
            </w:pPr>
          </w:p>
          <w:p w:rsidR="00DC413F" w:rsidRPr="00C63AC2" w:rsidRDefault="00DC413F" w:rsidP="00156B95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2937,0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2683,0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2683,0</w:t>
            </w:r>
          </w:p>
        </w:tc>
        <w:tc>
          <w:tcPr>
            <w:tcW w:w="991" w:type="dxa"/>
          </w:tcPr>
          <w:p w:rsidR="00C63AC2" w:rsidRDefault="00C63AC2" w:rsidP="008523DF">
            <w:pPr>
              <w:jc w:val="center"/>
              <w:rPr>
                <w:sz w:val="20"/>
                <w:szCs w:val="20"/>
              </w:rPr>
            </w:pPr>
          </w:p>
          <w:p w:rsidR="00DC413F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13F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C63AC2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C413F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C63AC2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-74,0</w:t>
            </w:r>
          </w:p>
        </w:tc>
        <w:tc>
          <w:tcPr>
            <w:tcW w:w="708" w:type="dxa"/>
          </w:tcPr>
          <w:p w:rsidR="00DC413F" w:rsidRDefault="00DC413F" w:rsidP="008523DF">
            <w:pPr>
              <w:jc w:val="center"/>
              <w:rPr>
                <w:sz w:val="20"/>
                <w:szCs w:val="20"/>
              </w:rPr>
            </w:pPr>
          </w:p>
          <w:p w:rsidR="00C63AC2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</w:tr>
      <w:tr w:rsidR="00DC413F" w:rsidRPr="00C63AC2" w:rsidTr="00CB251C">
        <w:trPr>
          <w:trHeight w:hRule="exact" w:val="543"/>
        </w:trPr>
        <w:tc>
          <w:tcPr>
            <w:tcW w:w="2971" w:type="dxa"/>
          </w:tcPr>
          <w:p w:rsidR="00DC413F" w:rsidRPr="00C63AC2" w:rsidRDefault="00DC413F" w:rsidP="00697FD4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Прочие субсидии бюджетам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rStyle w:val="FontStyle23"/>
                <w:sz w:val="20"/>
                <w:szCs w:val="20"/>
              </w:rPr>
            </w:pPr>
            <w:r w:rsidRPr="00C63AC2">
              <w:rPr>
                <w:rStyle w:val="FontStyle23"/>
                <w:sz w:val="20"/>
                <w:szCs w:val="20"/>
              </w:rPr>
              <w:t>1571,36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1571,36</w:t>
            </w:r>
          </w:p>
        </w:tc>
        <w:tc>
          <w:tcPr>
            <w:tcW w:w="991" w:type="dxa"/>
          </w:tcPr>
          <w:p w:rsidR="00DC413F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13F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C413F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1571,36</w:t>
            </w:r>
          </w:p>
        </w:tc>
        <w:tc>
          <w:tcPr>
            <w:tcW w:w="708" w:type="dxa"/>
          </w:tcPr>
          <w:p w:rsidR="00DC413F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13F" w:rsidRPr="00C63AC2" w:rsidTr="00CB251C">
        <w:trPr>
          <w:trHeight w:hRule="exact" w:val="806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Субсидии на реализацию федеральных целевых программ</w:t>
            </w:r>
          </w:p>
        </w:tc>
        <w:tc>
          <w:tcPr>
            <w:tcW w:w="1134" w:type="dxa"/>
          </w:tcPr>
          <w:p w:rsidR="00DC413F" w:rsidRPr="00C63AC2" w:rsidRDefault="00DC413F" w:rsidP="0025659A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157,4</w:t>
            </w:r>
            <w:r w:rsidR="0025659A" w:rsidRPr="00C63AC2">
              <w:rPr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rStyle w:val="FontStyle23"/>
                <w:sz w:val="20"/>
                <w:szCs w:val="20"/>
              </w:rPr>
            </w:pPr>
            <w:r w:rsidRPr="00C63AC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sz w:val="20"/>
                <w:szCs w:val="20"/>
              </w:rPr>
            </w:pPr>
            <w:r w:rsidRPr="00C63AC2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C413F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13F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413F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-157,48</w:t>
            </w:r>
          </w:p>
        </w:tc>
        <w:tc>
          <w:tcPr>
            <w:tcW w:w="708" w:type="dxa"/>
          </w:tcPr>
          <w:p w:rsidR="00DC413F" w:rsidRPr="00C63AC2" w:rsidRDefault="00C63AC2" w:rsidP="0085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13F" w:rsidRPr="00C63AC2" w:rsidTr="00BF198C">
        <w:trPr>
          <w:trHeight w:val="495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tabs>
                <w:tab w:val="right" w:pos="102"/>
              </w:tabs>
              <w:ind w:left="-2166" w:right="328"/>
              <w:jc w:val="right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16,23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15,7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tabs>
                <w:tab w:val="right" w:pos="102"/>
              </w:tabs>
              <w:ind w:left="-2166" w:right="328"/>
              <w:jc w:val="right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15,7</w:t>
            </w:r>
          </w:p>
        </w:tc>
        <w:tc>
          <w:tcPr>
            <w:tcW w:w="991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-0,53</w:t>
            </w:r>
          </w:p>
        </w:tc>
        <w:tc>
          <w:tcPr>
            <w:tcW w:w="708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96,7</w:t>
            </w:r>
          </w:p>
        </w:tc>
      </w:tr>
      <w:tr w:rsidR="00DC413F" w:rsidRPr="00C63AC2" w:rsidTr="00BF198C">
        <w:trPr>
          <w:trHeight w:val="460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tabs>
                <w:tab w:val="right" w:pos="102"/>
              </w:tabs>
              <w:ind w:left="-2166" w:right="328"/>
              <w:jc w:val="right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132,5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136,51</w:t>
            </w:r>
          </w:p>
        </w:tc>
        <w:tc>
          <w:tcPr>
            <w:tcW w:w="993" w:type="dxa"/>
          </w:tcPr>
          <w:p w:rsidR="00C63AC2" w:rsidRDefault="00C63AC2" w:rsidP="00C63AC2">
            <w:pPr>
              <w:tabs>
                <w:tab w:val="center" w:pos="-626"/>
                <w:tab w:val="right" w:pos="-40"/>
                <w:tab w:val="right" w:pos="953"/>
              </w:tabs>
              <w:ind w:left="-2166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ab/>
              <w:t xml:space="preserve">  136,51</w:t>
            </w:r>
            <w:r>
              <w:rPr>
                <w:rStyle w:val="FontStyle21"/>
                <w:sz w:val="20"/>
                <w:szCs w:val="20"/>
              </w:rPr>
              <w:tab/>
              <w:t xml:space="preserve">   136,51</w:t>
            </w:r>
            <w:r>
              <w:rPr>
                <w:rStyle w:val="FontStyle21"/>
                <w:sz w:val="20"/>
                <w:szCs w:val="20"/>
              </w:rPr>
              <w:tab/>
            </w:r>
          </w:p>
          <w:p w:rsidR="00DC413F" w:rsidRPr="00C63AC2" w:rsidRDefault="00C63AC2" w:rsidP="00C63AC2">
            <w:pPr>
              <w:tabs>
                <w:tab w:val="right" w:pos="102"/>
              </w:tabs>
              <w:ind w:left="-2166" w:right="328"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\</w:t>
            </w:r>
            <w:r w:rsidR="00DC413F" w:rsidRPr="00C63AC2">
              <w:rPr>
                <w:rStyle w:val="FontStyle21"/>
                <w:sz w:val="20"/>
                <w:szCs w:val="20"/>
              </w:rPr>
              <w:t>136,51</w:t>
            </w:r>
          </w:p>
        </w:tc>
        <w:tc>
          <w:tcPr>
            <w:tcW w:w="991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4,01</w:t>
            </w:r>
          </w:p>
        </w:tc>
        <w:tc>
          <w:tcPr>
            <w:tcW w:w="708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103</w:t>
            </w:r>
          </w:p>
        </w:tc>
      </w:tr>
      <w:tr w:rsidR="00DC413F" w:rsidRPr="00C63AC2" w:rsidTr="00CB251C">
        <w:trPr>
          <w:trHeight w:val="503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tabs>
                <w:tab w:val="right" w:pos="102"/>
              </w:tabs>
              <w:ind w:left="-2166" w:right="328"/>
              <w:jc w:val="right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9,05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tabs>
                <w:tab w:val="right" w:pos="102"/>
              </w:tabs>
              <w:ind w:left="-2166" w:right="328"/>
              <w:jc w:val="right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9,05</w:t>
            </w:r>
          </w:p>
        </w:tc>
        <w:tc>
          <w:tcPr>
            <w:tcW w:w="991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9,05</w:t>
            </w:r>
          </w:p>
        </w:tc>
        <w:tc>
          <w:tcPr>
            <w:tcW w:w="708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-</w:t>
            </w:r>
          </w:p>
        </w:tc>
      </w:tr>
      <w:tr w:rsidR="00DC413F" w:rsidRPr="00C63AC2" w:rsidTr="0099513F">
        <w:trPr>
          <w:trHeight w:hRule="exact" w:val="729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170,02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50,31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 w:rsidRPr="00C63AC2">
              <w:rPr>
                <w:rStyle w:val="FontStyle21"/>
                <w:sz w:val="20"/>
                <w:szCs w:val="20"/>
              </w:rPr>
              <w:t>79,74</w:t>
            </w:r>
          </w:p>
        </w:tc>
        <w:tc>
          <w:tcPr>
            <w:tcW w:w="991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29,43</w:t>
            </w:r>
          </w:p>
        </w:tc>
        <w:tc>
          <w:tcPr>
            <w:tcW w:w="851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158,5</w:t>
            </w:r>
          </w:p>
        </w:tc>
        <w:tc>
          <w:tcPr>
            <w:tcW w:w="993" w:type="dxa"/>
          </w:tcPr>
          <w:p w:rsidR="00DC413F" w:rsidRPr="00C63AC2" w:rsidRDefault="00C63AC2" w:rsidP="00C63AC2">
            <w:pPr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   -90,28</w:t>
            </w:r>
          </w:p>
        </w:tc>
        <w:tc>
          <w:tcPr>
            <w:tcW w:w="708" w:type="dxa"/>
          </w:tcPr>
          <w:p w:rsidR="00DC413F" w:rsidRPr="00C63AC2" w:rsidRDefault="00C63AC2" w:rsidP="008523DF">
            <w:pPr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46,9</w:t>
            </w:r>
          </w:p>
        </w:tc>
      </w:tr>
      <w:tr w:rsidR="00DC413F" w:rsidRPr="00C63AC2" w:rsidTr="00CB251C">
        <w:trPr>
          <w:trHeight w:hRule="exact" w:val="713"/>
        </w:trPr>
        <w:tc>
          <w:tcPr>
            <w:tcW w:w="2971" w:type="dxa"/>
          </w:tcPr>
          <w:p w:rsidR="00DC413F" w:rsidRPr="00C63AC2" w:rsidRDefault="00DC413F" w:rsidP="008523DF">
            <w:pPr>
              <w:rPr>
                <w:rStyle w:val="FontStyle21"/>
                <w:sz w:val="20"/>
                <w:szCs w:val="20"/>
              </w:rPr>
            </w:pPr>
          </w:p>
          <w:p w:rsidR="00DC413F" w:rsidRPr="00C63AC2" w:rsidRDefault="00DC413F" w:rsidP="008523DF">
            <w:pPr>
              <w:rPr>
                <w:rStyle w:val="FontStyle21"/>
                <w:b/>
                <w:sz w:val="20"/>
                <w:szCs w:val="20"/>
              </w:rPr>
            </w:pPr>
            <w:r w:rsidRPr="00C63AC2">
              <w:rPr>
                <w:rStyle w:val="FontStyle21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DC413F" w:rsidRPr="00C63AC2" w:rsidRDefault="00DC413F" w:rsidP="00156B95">
            <w:pPr>
              <w:jc w:val="center"/>
              <w:rPr>
                <w:rStyle w:val="FontStyle21"/>
                <w:b/>
                <w:sz w:val="20"/>
                <w:szCs w:val="20"/>
              </w:rPr>
            </w:pPr>
          </w:p>
          <w:p w:rsidR="00DC413F" w:rsidRPr="00C63AC2" w:rsidRDefault="00DC413F" w:rsidP="00156B95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 w:rsidRPr="00C63AC2">
              <w:rPr>
                <w:rStyle w:val="FontStyle21"/>
                <w:b/>
                <w:sz w:val="20"/>
                <w:szCs w:val="20"/>
              </w:rPr>
              <w:t>10106,88</w:t>
            </w:r>
          </w:p>
        </w:tc>
        <w:tc>
          <w:tcPr>
            <w:tcW w:w="998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</w:p>
          <w:p w:rsidR="00DC413F" w:rsidRPr="00C63AC2" w:rsidRDefault="00DC413F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 w:rsidRPr="00C63AC2">
              <w:rPr>
                <w:rStyle w:val="FontStyle21"/>
                <w:b/>
                <w:sz w:val="20"/>
                <w:szCs w:val="20"/>
              </w:rPr>
              <w:t>10718,41</w:t>
            </w:r>
          </w:p>
        </w:tc>
        <w:tc>
          <w:tcPr>
            <w:tcW w:w="993" w:type="dxa"/>
          </w:tcPr>
          <w:p w:rsidR="00DC413F" w:rsidRPr="00C63AC2" w:rsidRDefault="00DC413F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</w:p>
          <w:p w:rsidR="00DC413F" w:rsidRPr="00C63AC2" w:rsidRDefault="00DC413F" w:rsidP="00DC413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 w:rsidRPr="00C63AC2">
              <w:rPr>
                <w:rStyle w:val="FontStyle21"/>
                <w:b/>
                <w:sz w:val="20"/>
                <w:szCs w:val="20"/>
              </w:rPr>
              <w:t>10742,73</w:t>
            </w:r>
          </w:p>
        </w:tc>
        <w:tc>
          <w:tcPr>
            <w:tcW w:w="991" w:type="dxa"/>
          </w:tcPr>
          <w:p w:rsidR="00DC413F" w:rsidRDefault="00DC413F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</w:p>
          <w:p w:rsidR="00C63AC2" w:rsidRPr="00C63AC2" w:rsidRDefault="0078602E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>24,32</w:t>
            </w:r>
          </w:p>
        </w:tc>
        <w:tc>
          <w:tcPr>
            <w:tcW w:w="851" w:type="dxa"/>
          </w:tcPr>
          <w:p w:rsidR="00DC413F" w:rsidRDefault="00DC413F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</w:p>
          <w:p w:rsidR="0078602E" w:rsidRPr="00C63AC2" w:rsidRDefault="0078602E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>100,2</w:t>
            </w:r>
          </w:p>
        </w:tc>
        <w:tc>
          <w:tcPr>
            <w:tcW w:w="993" w:type="dxa"/>
          </w:tcPr>
          <w:p w:rsidR="00DC413F" w:rsidRDefault="00DC413F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</w:p>
          <w:p w:rsidR="0078602E" w:rsidRPr="00C63AC2" w:rsidRDefault="0078602E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>635,85</w:t>
            </w:r>
          </w:p>
        </w:tc>
        <w:tc>
          <w:tcPr>
            <w:tcW w:w="708" w:type="dxa"/>
          </w:tcPr>
          <w:p w:rsidR="00DC413F" w:rsidRDefault="00DC413F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</w:p>
          <w:p w:rsidR="0078602E" w:rsidRPr="00C63AC2" w:rsidRDefault="0078602E" w:rsidP="008523DF">
            <w:pPr>
              <w:jc w:val="center"/>
              <w:rPr>
                <w:rStyle w:val="FontStyle21"/>
                <w:b/>
                <w:sz w:val="20"/>
                <w:szCs w:val="20"/>
              </w:rPr>
            </w:pPr>
            <w:r>
              <w:rPr>
                <w:rStyle w:val="FontStyle21"/>
                <w:b/>
                <w:sz w:val="20"/>
                <w:szCs w:val="20"/>
              </w:rPr>
              <w:t>106,3</w:t>
            </w:r>
          </w:p>
        </w:tc>
      </w:tr>
    </w:tbl>
    <w:p w:rsidR="006350FD" w:rsidRDefault="006350FD" w:rsidP="0078602E">
      <w:pPr>
        <w:tabs>
          <w:tab w:val="left" w:pos="567"/>
        </w:tabs>
        <w:jc w:val="both"/>
        <w:rPr>
          <w:rStyle w:val="FontStyle18"/>
          <w:sz w:val="26"/>
          <w:szCs w:val="26"/>
        </w:rPr>
      </w:pPr>
    </w:p>
    <w:p w:rsidR="00C15E8E" w:rsidRPr="00C15E8E" w:rsidRDefault="006350FD" w:rsidP="006350FD">
      <w:pPr>
        <w:tabs>
          <w:tab w:val="left" w:pos="567"/>
        </w:tabs>
        <w:jc w:val="both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 </w:t>
      </w:r>
      <w:r w:rsidR="00D91810" w:rsidRPr="00C15E8E">
        <w:rPr>
          <w:rStyle w:val="FontStyle18"/>
          <w:sz w:val="26"/>
          <w:szCs w:val="26"/>
        </w:rPr>
        <w:t>В сравнении с 201</w:t>
      </w:r>
      <w:r w:rsidR="006E0536" w:rsidRPr="00C15E8E">
        <w:rPr>
          <w:rStyle w:val="FontStyle18"/>
          <w:sz w:val="26"/>
          <w:szCs w:val="26"/>
        </w:rPr>
        <w:t>2</w:t>
      </w:r>
      <w:r w:rsidR="00D91810" w:rsidRPr="00C15E8E">
        <w:rPr>
          <w:rStyle w:val="FontStyle18"/>
          <w:sz w:val="26"/>
          <w:szCs w:val="26"/>
        </w:rPr>
        <w:t xml:space="preserve"> годом поступлени</w:t>
      </w:r>
      <w:r w:rsidR="005649EC" w:rsidRPr="00C15E8E">
        <w:rPr>
          <w:rStyle w:val="FontStyle18"/>
          <w:sz w:val="26"/>
          <w:szCs w:val="26"/>
        </w:rPr>
        <w:t>е</w:t>
      </w:r>
      <w:r w:rsidR="00D91810" w:rsidRPr="00C15E8E">
        <w:rPr>
          <w:rStyle w:val="FontStyle18"/>
          <w:sz w:val="26"/>
          <w:szCs w:val="26"/>
        </w:rPr>
        <w:t xml:space="preserve"> </w:t>
      </w:r>
      <w:r w:rsidR="00D91810" w:rsidRPr="00C15E8E">
        <w:rPr>
          <w:rStyle w:val="FontStyle18"/>
          <w:i/>
          <w:sz w:val="26"/>
          <w:szCs w:val="26"/>
        </w:rPr>
        <w:t>собственных доходов</w:t>
      </w:r>
      <w:r w:rsidR="00D91810" w:rsidRPr="00C15E8E">
        <w:rPr>
          <w:rStyle w:val="FontStyle18"/>
          <w:sz w:val="26"/>
          <w:szCs w:val="26"/>
        </w:rPr>
        <w:t xml:space="preserve"> в местный бюджет у</w:t>
      </w:r>
      <w:r w:rsidR="00C15E8E" w:rsidRPr="00C15E8E">
        <w:rPr>
          <w:rStyle w:val="FontStyle18"/>
          <w:sz w:val="26"/>
          <w:szCs w:val="26"/>
        </w:rPr>
        <w:t>меньшило</w:t>
      </w:r>
      <w:r w:rsidR="00D91810" w:rsidRPr="00C15E8E">
        <w:rPr>
          <w:rStyle w:val="FontStyle18"/>
          <w:sz w:val="26"/>
          <w:szCs w:val="26"/>
        </w:rPr>
        <w:t xml:space="preserve">сь на </w:t>
      </w:r>
      <w:r w:rsidR="00C15E8E" w:rsidRPr="00C15E8E">
        <w:rPr>
          <w:rStyle w:val="FontStyle18"/>
          <w:sz w:val="26"/>
          <w:szCs w:val="26"/>
        </w:rPr>
        <w:t xml:space="preserve">8,7 </w:t>
      </w:r>
      <w:r w:rsidR="00D91810" w:rsidRPr="00C15E8E">
        <w:rPr>
          <w:rStyle w:val="FontStyle18"/>
          <w:sz w:val="26"/>
          <w:szCs w:val="26"/>
        </w:rPr>
        <w:t xml:space="preserve">% или на </w:t>
      </w:r>
      <w:r w:rsidR="00C15E8E" w:rsidRPr="00C15E8E">
        <w:rPr>
          <w:rStyle w:val="FontStyle18"/>
          <w:sz w:val="26"/>
          <w:szCs w:val="26"/>
        </w:rPr>
        <w:t>411,58 тыс. рублей,</w:t>
      </w:r>
      <w:r w:rsidR="00D91810" w:rsidRPr="00C15E8E">
        <w:rPr>
          <w:rStyle w:val="FontStyle18"/>
          <w:sz w:val="26"/>
          <w:szCs w:val="26"/>
        </w:rPr>
        <w:t xml:space="preserve"> </w:t>
      </w:r>
      <w:r w:rsidR="00C15E8E" w:rsidRPr="00C15E8E">
        <w:rPr>
          <w:rStyle w:val="FontStyle18"/>
          <w:sz w:val="26"/>
          <w:szCs w:val="26"/>
        </w:rPr>
        <w:t>в</w:t>
      </w:r>
      <w:r w:rsidR="00D91810" w:rsidRPr="00C15E8E">
        <w:rPr>
          <w:rStyle w:val="FontStyle18"/>
          <w:sz w:val="26"/>
          <w:szCs w:val="26"/>
        </w:rPr>
        <w:t xml:space="preserve"> том числе</w:t>
      </w:r>
      <w:r w:rsidR="00C15E8E" w:rsidRPr="00C15E8E">
        <w:rPr>
          <w:rStyle w:val="FontStyle18"/>
          <w:sz w:val="26"/>
          <w:szCs w:val="26"/>
        </w:rPr>
        <w:t>:</w:t>
      </w:r>
    </w:p>
    <w:p w:rsidR="00C15E8E" w:rsidRPr="00C15E8E" w:rsidRDefault="00C15E8E" w:rsidP="0078602E">
      <w:pPr>
        <w:tabs>
          <w:tab w:val="left" w:pos="567"/>
        </w:tabs>
        <w:jc w:val="both"/>
        <w:rPr>
          <w:rStyle w:val="FontStyle18"/>
          <w:sz w:val="26"/>
          <w:szCs w:val="26"/>
        </w:rPr>
      </w:pPr>
      <w:r w:rsidRPr="00C15E8E">
        <w:rPr>
          <w:rStyle w:val="FontStyle18"/>
          <w:sz w:val="26"/>
          <w:szCs w:val="26"/>
        </w:rPr>
        <w:t>-</w:t>
      </w:r>
      <w:r w:rsidR="00D91810" w:rsidRPr="00C15E8E">
        <w:rPr>
          <w:rStyle w:val="FontStyle18"/>
          <w:sz w:val="26"/>
          <w:szCs w:val="26"/>
        </w:rPr>
        <w:t xml:space="preserve"> налоговых доходов</w:t>
      </w:r>
      <w:r w:rsidRPr="00C15E8E">
        <w:rPr>
          <w:rStyle w:val="FontStyle18"/>
          <w:sz w:val="26"/>
          <w:szCs w:val="26"/>
        </w:rPr>
        <w:t>, в</w:t>
      </w:r>
      <w:r w:rsidR="00D91810" w:rsidRPr="00C15E8E">
        <w:rPr>
          <w:rStyle w:val="FontStyle18"/>
          <w:sz w:val="26"/>
          <w:szCs w:val="26"/>
        </w:rPr>
        <w:t xml:space="preserve"> сравнении с 201</w:t>
      </w:r>
      <w:r w:rsidRPr="00C15E8E">
        <w:rPr>
          <w:rStyle w:val="FontStyle18"/>
          <w:sz w:val="26"/>
          <w:szCs w:val="26"/>
        </w:rPr>
        <w:t>2</w:t>
      </w:r>
      <w:r w:rsidR="00D91810" w:rsidRPr="00C15E8E">
        <w:rPr>
          <w:rStyle w:val="FontStyle18"/>
          <w:sz w:val="26"/>
          <w:szCs w:val="26"/>
        </w:rPr>
        <w:t xml:space="preserve"> годом</w:t>
      </w:r>
      <w:r w:rsidRPr="00C15E8E">
        <w:rPr>
          <w:rStyle w:val="FontStyle18"/>
          <w:sz w:val="26"/>
          <w:szCs w:val="26"/>
        </w:rPr>
        <w:t>,</w:t>
      </w:r>
      <w:r w:rsidR="00D91810" w:rsidRPr="00C15E8E">
        <w:rPr>
          <w:rStyle w:val="FontStyle18"/>
          <w:sz w:val="26"/>
          <w:szCs w:val="26"/>
        </w:rPr>
        <w:t xml:space="preserve"> </w:t>
      </w:r>
      <w:r w:rsidRPr="00C15E8E">
        <w:rPr>
          <w:rStyle w:val="FontStyle18"/>
          <w:sz w:val="26"/>
          <w:szCs w:val="26"/>
        </w:rPr>
        <w:t>увеличилось</w:t>
      </w:r>
      <w:r w:rsidR="00D91810" w:rsidRPr="00C15E8E">
        <w:rPr>
          <w:rStyle w:val="FontStyle18"/>
          <w:sz w:val="26"/>
          <w:szCs w:val="26"/>
        </w:rPr>
        <w:t xml:space="preserve"> на </w:t>
      </w:r>
      <w:r w:rsidRPr="00C15E8E">
        <w:rPr>
          <w:rStyle w:val="FontStyle18"/>
          <w:sz w:val="26"/>
          <w:szCs w:val="26"/>
        </w:rPr>
        <w:t xml:space="preserve">6,7 </w:t>
      </w:r>
      <w:r w:rsidR="00D91810" w:rsidRPr="00C15E8E">
        <w:rPr>
          <w:rStyle w:val="FontStyle18"/>
          <w:sz w:val="26"/>
          <w:szCs w:val="26"/>
        </w:rPr>
        <w:t xml:space="preserve">% или </w:t>
      </w:r>
      <w:r w:rsidRPr="00C15E8E">
        <w:rPr>
          <w:rStyle w:val="FontStyle18"/>
          <w:sz w:val="26"/>
          <w:szCs w:val="26"/>
        </w:rPr>
        <w:t>228,61 тыс. рублей;</w:t>
      </w:r>
    </w:p>
    <w:p w:rsidR="00D91810" w:rsidRPr="00C15E8E" w:rsidRDefault="00C15E8E" w:rsidP="0078602E">
      <w:pPr>
        <w:tabs>
          <w:tab w:val="left" w:pos="567"/>
        </w:tabs>
        <w:jc w:val="both"/>
        <w:rPr>
          <w:sz w:val="26"/>
          <w:szCs w:val="26"/>
        </w:rPr>
      </w:pPr>
      <w:r w:rsidRPr="00C15E8E">
        <w:rPr>
          <w:rStyle w:val="FontStyle18"/>
          <w:sz w:val="26"/>
          <w:szCs w:val="26"/>
        </w:rPr>
        <w:t>-</w:t>
      </w:r>
      <w:r w:rsidR="00D91810" w:rsidRPr="00C15E8E">
        <w:rPr>
          <w:rStyle w:val="FontStyle18"/>
          <w:sz w:val="26"/>
          <w:szCs w:val="26"/>
        </w:rPr>
        <w:t xml:space="preserve"> неналоговых доходов</w:t>
      </w:r>
      <w:r w:rsidRPr="00C15E8E">
        <w:rPr>
          <w:rStyle w:val="FontStyle18"/>
          <w:sz w:val="26"/>
          <w:szCs w:val="26"/>
        </w:rPr>
        <w:t>, в сравнении с 2012 годом,</w:t>
      </w:r>
      <w:r w:rsidR="00D91810" w:rsidRPr="00C15E8E">
        <w:rPr>
          <w:rStyle w:val="FontStyle18"/>
          <w:sz w:val="26"/>
          <w:szCs w:val="26"/>
        </w:rPr>
        <w:t xml:space="preserve"> </w:t>
      </w:r>
      <w:r w:rsidRPr="00C15E8E">
        <w:rPr>
          <w:rStyle w:val="FontStyle18"/>
          <w:sz w:val="26"/>
          <w:szCs w:val="26"/>
        </w:rPr>
        <w:t>уменьшилось</w:t>
      </w:r>
      <w:r w:rsidR="00D91810" w:rsidRPr="00C15E8E">
        <w:rPr>
          <w:rStyle w:val="FontStyle18"/>
          <w:sz w:val="26"/>
          <w:szCs w:val="26"/>
        </w:rPr>
        <w:t xml:space="preserve"> на</w:t>
      </w:r>
      <w:r w:rsidRPr="00C15E8E">
        <w:rPr>
          <w:rStyle w:val="FontStyle18"/>
          <w:sz w:val="26"/>
          <w:szCs w:val="26"/>
        </w:rPr>
        <w:t xml:space="preserve"> 48,1 % или</w:t>
      </w:r>
      <w:r w:rsidR="00D91810" w:rsidRPr="00C15E8E">
        <w:rPr>
          <w:rStyle w:val="FontStyle18"/>
          <w:sz w:val="26"/>
          <w:szCs w:val="26"/>
        </w:rPr>
        <w:t xml:space="preserve"> </w:t>
      </w:r>
      <w:r w:rsidRPr="00C15E8E">
        <w:rPr>
          <w:rStyle w:val="FontStyle18"/>
          <w:sz w:val="26"/>
          <w:szCs w:val="26"/>
        </w:rPr>
        <w:t>640,19</w:t>
      </w:r>
      <w:r w:rsidR="00D91810" w:rsidRPr="00C15E8E">
        <w:rPr>
          <w:rStyle w:val="FontStyle18"/>
          <w:sz w:val="26"/>
          <w:szCs w:val="26"/>
        </w:rPr>
        <w:t xml:space="preserve"> тыс. рублей.</w:t>
      </w:r>
    </w:p>
    <w:p w:rsidR="00D91810" w:rsidRDefault="00D91810" w:rsidP="00533EC3">
      <w:pPr>
        <w:tabs>
          <w:tab w:val="left" w:pos="567"/>
        </w:tabs>
        <w:jc w:val="both"/>
        <w:rPr>
          <w:rStyle w:val="FontStyle18"/>
          <w:sz w:val="26"/>
          <w:szCs w:val="26"/>
        </w:rPr>
      </w:pPr>
      <w:r w:rsidRPr="00957CF1">
        <w:rPr>
          <w:rStyle w:val="FontStyle18"/>
          <w:color w:val="FF0000"/>
          <w:sz w:val="26"/>
          <w:szCs w:val="26"/>
        </w:rPr>
        <w:t xml:space="preserve">         </w:t>
      </w:r>
      <w:r w:rsidR="00533EC3" w:rsidRPr="00533EC3">
        <w:rPr>
          <w:rStyle w:val="FontStyle18"/>
          <w:sz w:val="26"/>
          <w:szCs w:val="26"/>
        </w:rPr>
        <w:t>Доля налоговых доходов составила 33,8 % от общей суммы доходов, в том числе земельный налог</w:t>
      </w:r>
      <w:r w:rsidR="00533EC3">
        <w:rPr>
          <w:rStyle w:val="FontStyle18"/>
          <w:sz w:val="26"/>
          <w:szCs w:val="26"/>
        </w:rPr>
        <w:t xml:space="preserve"> (20,6 %)</w:t>
      </w:r>
      <w:r w:rsidR="00533EC3" w:rsidRPr="00533EC3">
        <w:rPr>
          <w:rStyle w:val="FontStyle18"/>
          <w:sz w:val="26"/>
          <w:szCs w:val="26"/>
        </w:rPr>
        <w:t>, налог на доходы физических лиц</w:t>
      </w:r>
      <w:r w:rsidR="00533EC3">
        <w:rPr>
          <w:rStyle w:val="FontStyle18"/>
          <w:sz w:val="26"/>
          <w:szCs w:val="26"/>
        </w:rPr>
        <w:t xml:space="preserve"> (8,3 %)</w:t>
      </w:r>
      <w:r w:rsidR="00533EC3" w:rsidRPr="00533EC3">
        <w:rPr>
          <w:rStyle w:val="FontStyle18"/>
          <w:sz w:val="26"/>
          <w:szCs w:val="26"/>
        </w:rPr>
        <w:t>, единый сельскохозяйственный налог</w:t>
      </w:r>
      <w:r w:rsidR="00533EC3">
        <w:rPr>
          <w:rStyle w:val="FontStyle18"/>
          <w:sz w:val="26"/>
          <w:szCs w:val="26"/>
        </w:rPr>
        <w:t xml:space="preserve"> (2,4 %)</w:t>
      </w:r>
      <w:r w:rsidR="00533EC3" w:rsidRPr="00533EC3">
        <w:rPr>
          <w:rStyle w:val="FontStyle18"/>
          <w:sz w:val="26"/>
          <w:szCs w:val="26"/>
        </w:rPr>
        <w:t>, налог на имущество физических лиц</w:t>
      </w:r>
      <w:r w:rsidR="00533EC3">
        <w:rPr>
          <w:rStyle w:val="FontStyle18"/>
          <w:sz w:val="26"/>
          <w:szCs w:val="26"/>
        </w:rPr>
        <w:t xml:space="preserve"> (2,5 %).</w:t>
      </w:r>
    </w:p>
    <w:p w:rsidR="00533EC3" w:rsidRPr="00533EC3" w:rsidRDefault="00533EC3" w:rsidP="00E55BC4">
      <w:pPr>
        <w:tabs>
          <w:tab w:val="left" w:pos="567"/>
        </w:tabs>
        <w:jc w:val="both"/>
        <w:rPr>
          <w:rStyle w:val="FontStyle18"/>
          <w:i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Выполнение налоговых доходов:</w:t>
      </w:r>
    </w:p>
    <w:p w:rsidR="00D91810" w:rsidRPr="005E3F6B" w:rsidRDefault="00D91810" w:rsidP="00D91810">
      <w:pPr>
        <w:jc w:val="both"/>
        <w:rPr>
          <w:sz w:val="26"/>
          <w:szCs w:val="26"/>
        </w:rPr>
      </w:pPr>
      <w:r w:rsidRPr="0061496C">
        <w:rPr>
          <w:rStyle w:val="FontStyle18"/>
          <w:i/>
          <w:sz w:val="26"/>
          <w:szCs w:val="26"/>
        </w:rPr>
        <w:t xml:space="preserve">         - Налога на доходы физических лиц</w:t>
      </w:r>
      <w:r w:rsidRPr="0061496C">
        <w:rPr>
          <w:rStyle w:val="FontStyle18"/>
          <w:sz w:val="26"/>
          <w:szCs w:val="26"/>
        </w:rPr>
        <w:t xml:space="preserve"> поступило </w:t>
      </w:r>
      <w:r w:rsidR="0061496C" w:rsidRPr="0061496C">
        <w:rPr>
          <w:rStyle w:val="FontStyle18"/>
          <w:sz w:val="26"/>
          <w:szCs w:val="26"/>
        </w:rPr>
        <w:t>887,58</w:t>
      </w:r>
      <w:r w:rsidRPr="0061496C">
        <w:rPr>
          <w:rStyle w:val="FontStyle18"/>
          <w:sz w:val="26"/>
          <w:szCs w:val="26"/>
        </w:rPr>
        <w:t xml:space="preserve"> тыс. рублей или </w:t>
      </w:r>
      <w:r w:rsidR="0061496C" w:rsidRPr="0061496C">
        <w:rPr>
          <w:rStyle w:val="FontStyle18"/>
          <w:sz w:val="26"/>
          <w:szCs w:val="26"/>
        </w:rPr>
        <w:t>112.1</w:t>
      </w:r>
      <w:r w:rsidRPr="0061496C">
        <w:rPr>
          <w:rStyle w:val="FontStyle18"/>
          <w:sz w:val="26"/>
          <w:szCs w:val="26"/>
        </w:rPr>
        <w:t xml:space="preserve"> % к </w:t>
      </w:r>
      <w:r w:rsidRPr="0061496C">
        <w:rPr>
          <w:rStyle w:val="FontStyle18"/>
          <w:sz w:val="26"/>
          <w:szCs w:val="26"/>
        </w:rPr>
        <w:lastRenderedPageBreak/>
        <w:t>уточненному плану. В сравнении с 201</w:t>
      </w:r>
      <w:r w:rsidR="0061496C" w:rsidRPr="0061496C">
        <w:rPr>
          <w:rStyle w:val="FontStyle18"/>
          <w:sz w:val="26"/>
          <w:szCs w:val="26"/>
        </w:rPr>
        <w:t>2</w:t>
      </w:r>
      <w:r w:rsidRPr="0061496C">
        <w:rPr>
          <w:rStyle w:val="FontStyle18"/>
          <w:sz w:val="26"/>
          <w:szCs w:val="26"/>
        </w:rPr>
        <w:t xml:space="preserve"> годом показате</w:t>
      </w:r>
      <w:r w:rsidRPr="0061496C">
        <w:rPr>
          <w:rStyle w:val="FontStyle18"/>
          <w:sz w:val="26"/>
          <w:szCs w:val="26"/>
        </w:rPr>
        <w:softHyphen/>
        <w:t xml:space="preserve">ли </w:t>
      </w:r>
      <w:r w:rsidR="0061496C" w:rsidRPr="0061496C">
        <w:rPr>
          <w:rStyle w:val="FontStyle18"/>
          <w:sz w:val="26"/>
          <w:szCs w:val="26"/>
        </w:rPr>
        <w:t>ниж</w:t>
      </w:r>
      <w:r w:rsidRPr="0061496C">
        <w:rPr>
          <w:rStyle w:val="FontStyle18"/>
          <w:sz w:val="26"/>
          <w:szCs w:val="26"/>
        </w:rPr>
        <w:t xml:space="preserve">е на </w:t>
      </w:r>
      <w:r w:rsidR="0061496C" w:rsidRPr="0061496C">
        <w:rPr>
          <w:rStyle w:val="FontStyle18"/>
          <w:sz w:val="26"/>
          <w:szCs w:val="26"/>
        </w:rPr>
        <w:t>140,81</w:t>
      </w:r>
      <w:r w:rsidRPr="0061496C">
        <w:rPr>
          <w:rStyle w:val="FontStyle18"/>
          <w:sz w:val="26"/>
          <w:szCs w:val="26"/>
        </w:rPr>
        <w:t xml:space="preserve"> тыс. рублей</w:t>
      </w:r>
      <w:r w:rsidR="0061496C" w:rsidRPr="0061496C">
        <w:rPr>
          <w:rStyle w:val="FontStyle18"/>
          <w:sz w:val="26"/>
          <w:szCs w:val="26"/>
        </w:rPr>
        <w:t xml:space="preserve"> или 13,7 %</w:t>
      </w:r>
      <w:r w:rsidRPr="0061496C">
        <w:rPr>
          <w:rStyle w:val="FontStyle18"/>
          <w:sz w:val="26"/>
          <w:szCs w:val="26"/>
        </w:rPr>
        <w:t xml:space="preserve">. </w:t>
      </w:r>
      <w:r w:rsidR="0061496C" w:rsidRPr="005E3F6B">
        <w:rPr>
          <w:rStyle w:val="FontStyle18"/>
          <w:sz w:val="26"/>
          <w:szCs w:val="26"/>
        </w:rPr>
        <w:t>Снижение связано с</w:t>
      </w:r>
      <w:r w:rsidR="008C127F" w:rsidRPr="005E3F6B">
        <w:rPr>
          <w:rStyle w:val="FontStyle18"/>
          <w:sz w:val="26"/>
          <w:szCs w:val="26"/>
        </w:rPr>
        <w:t xml:space="preserve"> </w:t>
      </w:r>
      <w:r w:rsidR="005E3F6B" w:rsidRPr="005E3F6B">
        <w:rPr>
          <w:rStyle w:val="FontStyle18"/>
          <w:sz w:val="26"/>
          <w:szCs w:val="26"/>
        </w:rPr>
        <w:t>тем, что в 2012 году было</w:t>
      </w:r>
      <w:r w:rsidR="008D7A3F">
        <w:rPr>
          <w:rStyle w:val="FontStyle18"/>
          <w:sz w:val="26"/>
          <w:szCs w:val="26"/>
        </w:rPr>
        <w:t xml:space="preserve"> повышение</w:t>
      </w:r>
      <w:r w:rsidR="005E3F6B" w:rsidRPr="005E3F6B">
        <w:rPr>
          <w:rStyle w:val="FontStyle18"/>
          <w:sz w:val="26"/>
          <w:szCs w:val="26"/>
        </w:rPr>
        <w:t xml:space="preserve"> </w:t>
      </w:r>
      <w:r w:rsidR="008C127F" w:rsidRPr="005E3F6B">
        <w:rPr>
          <w:rStyle w:val="FontStyle18"/>
          <w:sz w:val="26"/>
          <w:szCs w:val="26"/>
        </w:rPr>
        <w:t>зар</w:t>
      </w:r>
      <w:r w:rsidR="005E3F6B" w:rsidRPr="005E3F6B">
        <w:rPr>
          <w:rStyle w:val="FontStyle18"/>
          <w:sz w:val="26"/>
          <w:szCs w:val="26"/>
        </w:rPr>
        <w:t>аботной</w:t>
      </w:r>
      <w:r w:rsidR="008C127F" w:rsidRPr="005E3F6B">
        <w:rPr>
          <w:rStyle w:val="FontStyle18"/>
          <w:sz w:val="26"/>
          <w:szCs w:val="26"/>
        </w:rPr>
        <w:t xml:space="preserve"> платы учителям</w:t>
      </w:r>
      <w:r w:rsidR="005E3F6B" w:rsidRPr="005E3F6B">
        <w:rPr>
          <w:rStyle w:val="FontStyle18"/>
          <w:sz w:val="26"/>
          <w:szCs w:val="26"/>
        </w:rPr>
        <w:t>.</w:t>
      </w:r>
    </w:p>
    <w:p w:rsidR="00D91810" w:rsidRPr="005E3F6B" w:rsidRDefault="00D91810" w:rsidP="00D91810">
      <w:pPr>
        <w:jc w:val="both"/>
        <w:rPr>
          <w:sz w:val="26"/>
          <w:szCs w:val="26"/>
        </w:rPr>
      </w:pPr>
      <w:r w:rsidRPr="0061496C">
        <w:rPr>
          <w:rStyle w:val="FontStyle18"/>
          <w:sz w:val="26"/>
          <w:szCs w:val="26"/>
        </w:rPr>
        <w:t xml:space="preserve">         - </w:t>
      </w:r>
      <w:r w:rsidR="0061496C" w:rsidRPr="0061496C">
        <w:rPr>
          <w:rStyle w:val="FontStyle18"/>
          <w:i/>
          <w:sz w:val="26"/>
          <w:szCs w:val="26"/>
        </w:rPr>
        <w:t>З</w:t>
      </w:r>
      <w:r w:rsidRPr="0061496C">
        <w:rPr>
          <w:rStyle w:val="FontStyle18"/>
          <w:i/>
          <w:sz w:val="26"/>
          <w:szCs w:val="26"/>
        </w:rPr>
        <w:t>емельного налога</w:t>
      </w:r>
      <w:r w:rsidRPr="0061496C">
        <w:rPr>
          <w:rStyle w:val="FontStyle18"/>
          <w:sz w:val="26"/>
          <w:szCs w:val="26"/>
        </w:rPr>
        <w:t xml:space="preserve"> в сумме </w:t>
      </w:r>
      <w:r w:rsidR="0061496C" w:rsidRPr="0061496C">
        <w:rPr>
          <w:rStyle w:val="FontStyle18"/>
          <w:sz w:val="26"/>
          <w:szCs w:val="26"/>
        </w:rPr>
        <w:t>2218,61</w:t>
      </w:r>
      <w:r w:rsidRPr="0061496C">
        <w:rPr>
          <w:rStyle w:val="FontStyle18"/>
          <w:sz w:val="26"/>
          <w:szCs w:val="26"/>
        </w:rPr>
        <w:t xml:space="preserve"> тыс. рублей или </w:t>
      </w:r>
      <w:r w:rsidR="0061496C" w:rsidRPr="0061496C">
        <w:rPr>
          <w:rStyle w:val="FontStyle18"/>
          <w:sz w:val="26"/>
          <w:szCs w:val="26"/>
        </w:rPr>
        <w:t>110,6</w:t>
      </w:r>
      <w:r w:rsidRPr="0061496C">
        <w:rPr>
          <w:rStyle w:val="FontStyle18"/>
          <w:sz w:val="26"/>
          <w:szCs w:val="26"/>
        </w:rPr>
        <w:t xml:space="preserve"> % к уточненному плану. В сравнении с 201</w:t>
      </w:r>
      <w:r w:rsidR="0061496C" w:rsidRPr="0061496C">
        <w:rPr>
          <w:rStyle w:val="FontStyle18"/>
          <w:sz w:val="26"/>
          <w:szCs w:val="26"/>
        </w:rPr>
        <w:t>2</w:t>
      </w:r>
      <w:r w:rsidRPr="0061496C">
        <w:rPr>
          <w:rStyle w:val="FontStyle18"/>
          <w:sz w:val="26"/>
          <w:szCs w:val="26"/>
        </w:rPr>
        <w:t xml:space="preserve"> года </w:t>
      </w:r>
      <w:r w:rsidR="0061496C" w:rsidRPr="0061496C">
        <w:rPr>
          <w:rStyle w:val="FontStyle18"/>
          <w:sz w:val="26"/>
          <w:szCs w:val="26"/>
        </w:rPr>
        <w:t xml:space="preserve">показатели </w:t>
      </w:r>
      <w:r w:rsidRPr="0061496C">
        <w:rPr>
          <w:rStyle w:val="FontStyle18"/>
          <w:sz w:val="26"/>
          <w:szCs w:val="26"/>
        </w:rPr>
        <w:t xml:space="preserve">выше на </w:t>
      </w:r>
      <w:r w:rsidR="0061496C" w:rsidRPr="0061496C">
        <w:rPr>
          <w:rStyle w:val="FontStyle18"/>
          <w:sz w:val="26"/>
          <w:szCs w:val="26"/>
        </w:rPr>
        <w:t>281,39</w:t>
      </w:r>
      <w:r w:rsidRPr="0061496C">
        <w:rPr>
          <w:rStyle w:val="FontStyle18"/>
          <w:sz w:val="26"/>
          <w:szCs w:val="26"/>
        </w:rPr>
        <w:t xml:space="preserve"> тыс. рублей или </w:t>
      </w:r>
      <w:r w:rsidR="0061496C" w:rsidRPr="0061496C">
        <w:rPr>
          <w:rStyle w:val="FontStyle18"/>
          <w:sz w:val="26"/>
          <w:szCs w:val="26"/>
        </w:rPr>
        <w:t>14,5</w:t>
      </w:r>
      <w:r w:rsidR="005E3F6B">
        <w:rPr>
          <w:rStyle w:val="FontStyle18"/>
          <w:sz w:val="26"/>
          <w:szCs w:val="26"/>
        </w:rPr>
        <w:t xml:space="preserve"> %, </w:t>
      </w:r>
      <w:r w:rsidR="005E3F6B" w:rsidRPr="005E3F6B">
        <w:rPr>
          <w:rStyle w:val="FontStyle18"/>
          <w:sz w:val="26"/>
          <w:szCs w:val="26"/>
        </w:rPr>
        <w:t>что</w:t>
      </w:r>
      <w:r w:rsidRPr="005E3F6B">
        <w:rPr>
          <w:rStyle w:val="FontStyle18"/>
          <w:sz w:val="26"/>
          <w:szCs w:val="26"/>
        </w:rPr>
        <w:t xml:space="preserve"> </w:t>
      </w:r>
      <w:r w:rsidR="0061496C" w:rsidRPr="005E3F6B">
        <w:rPr>
          <w:rStyle w:val="FontStyle18"/>
          <w:sz w:val="26"/>
          <w:szCs w:val="26"/>
        </w:rPr>
        <w:t>связано с</w:t>
      </w:r>
      <w:r w:rsidR="008C127F" w:rsidRPr="005E3F6B">
        <w:rPr>
          <w:rStyle w:val="FontStyle18"/>
          <w:sz w:val="26"/>
          <w:szCs w:val="26"/>
        </w:rPr>
        <w:t xml:space="preserve"> </w:t>
      </w:r>
      <w:r w:rsidR="005E3F6B" w:rsidRPr="005E3F6B">
        <w:rPr>
          <w:rStyle w:val="FontStyle18"/>
          <w:sz w:val="26"/>
          <w:szCs w:val="26"/>
        </w:rPr>
        <w:t xml:space="preserve">увеличением </w:t>
      </w:r>
      <w:r w:rsidR="008C127F" w:rsidRPr="005E3F6B">
        <w:rPr>
          <w:rStyle w:val="FontStyle18"/>
          <w:sz w:val="26"/>
          <w:szCs w:val="26"/>
        </w:rPr>
        <w:t>ставк</w:t>
      </w:r>
      <w:r w:rsidR="005E3F6B" w:rsidRPr="005E3F6B">
        <w:rPr>
          <w:rStyle w:val="FontStyle18"/>
          <w:sz w:val="26"/>
          <w:szCs w:val="26"/>
        </w:rPr>
        <w:t>и</w:t>
      </w:r>
      <w:r w:rsidR="008C127F" w:rsidRPr="005E3F6B">
        <w:rPr>
          <w:rStyle w:val="FontStyle18"/>
          <w:sz w:val="26"/>
          <w:szCs w:val="26"/>
        </w:rPr>
        <w:t xml:space="preserve"> </w:t>
      </w:r>
      <w:r w:rsidR="005E3F6B" w:rsidRPr="005E3F6B">
        <w:rPr>
          <w:rStyle w:val="FontStyle18"/>
          <w:sz w:val="26"/>
          <w:szCs w:val="26"/>
        </w:rPr>
        <w:t>по земельному налогу.</w:t>
      </w:r>
    </w:p>
    <w:p w:rsidR="005E3F6B" w:rsidRDefault="00D91810" w:rsidP="005E3F6B">
      <w:pPr>
        <w:tabs>
          <w:tab w:val="left" w:pos="567"/>
        </w:tabs>
        <w:jc w:val="both"/>
        <w:rPr>
          <w:rStyle w:val="FontStyle18"/>
          <w:sz w:val="26"/>
          <w:szCs w:val="26"/>
        </w:rPr>
      </w:pPr>
      <w:r w:rsidRPr="00957CF1">
        <w:rPr>
          <w:rStyle w:val="FontStyle18"/>
          <w:color w:val="FF0000"/>
          <w:sz w:val="26"/>
          <w:szCs w:val="26"/>
        </w:rPr>
        <w:t xml:space="preserve">       </w:t>
      </w:r>
      <w:r w:rsidR="0077202B">
        <w:rPr>
          <w:rStyle w:val="FontStyle18"/>
          <w:color w:val="FF0000"/>
          <w:sz w:val="26"/>
          <w:szCs w:val="26"/>
        </w:rPr>
        <w:t xml:space="preserve">  </w:t>
      </w:r>
      <w:r w:rsidRPr="0061496C">
        <w:rPr>
          <w:rStyle w:val="FontStyle18"/>
          <w:sz w:val="26"/>
          <w:szCs w:val="26"/>
        </w:rPr>
        <w:t xml:space="preserve">- </w:t>
      </w:r>
      <w:r w:rsidRPr="0061496C">
        <w:rPr>
          <w:rStyle w:val="FontStyle18"/>
          <w:i/>
          <w:sz w:val="26"/>
          <w:szCs w:val="26"/>
        </w:rPr>
        <w:t>Налога на имущество с физических лиц</w:t>
      </w:r>
      <w:r w:rsidRPr="0061496C">
        <w:rPr>
          <w:rStyle w:val="FontStyle18"/>
          <w:sz w:val="26"/>
          <w:szCs w:val="26"/>
        </w:rPr>
        <w:t xml:space="preserve"> поступило в сумме </w:t>
      </w:r>
      <w:r w:rsidR="0061496C" w:rsidRPr="0061496C">
        <w:rPr>
          <w:rStyle w:val="FontStyle18"/>
          <w:sz w:val="26"/>
          <w:szCs w:val="26"/>
        </w:rPr>
        <w:t>264,85</w:t>
      </w:r>
      <w:r w:rsidRPr="0061496C">
        <w:rPr>
          <w:rStyle w:val="FontStyle18"/>
          <w:sz w:val="26"/>
          <w:szCs w:val="26"/>
        </w:rPr>
        <w:t xml:space="preserve"> тыс. рублей или </w:t>
      </w:r>
      <w:r w:rsidR="0061496C" w:rsidRPr="0061496C">
        <w:rPr>
          <w:rStyle w:val="FontStyle18"/>
          <w:sz w:val="26"/>
          <w:szCs w:val="26"/>
        </w:rPr>
        <w:t xml:space="preserve">84,1 </w:t>
      </w:r>
      <w:r w:rsidRPr="0061496C">
        <w:rPr>
          <w:rStyle w:val="FontStyle18"/>
          <w:sz w:val="26"/>
          <w:szCs w:val="26"/>
        </w:rPr>
        <w:t>% к уточненному плану.</w:t>
      </w:r>
      <w:r w:rsidR="0077202B">
        <w:rPr>
          <w:rStyle w:val="FontStyle18"/>
          <w:sz w:val="26"/>
          <w:szCs w:val="26"/>
        </w:rPr>
        <w:t xml:space="preserve"> </w:t>
      </w:r>
      <w:r w:rsidR="0077202B" w:rsidRPr="002D1F00">
        <w:rPr>
          <w:rStyle w:val="FontStyle18"/>
          <w:sz w:val="26"/>
          <w:szCs w:val="26"/>
        </w:rPr>
        <w:t>Причиной невыполнени</w:t>
      </w:r>
      <w:r w:rsidR="008D7A3F">
        <w:rPr>
          <w:rStyle w:val="FontStyle18"/>
          <w:sz w:val="26"/>
          <w:szCs w:val="26"/>
        </w:rPr>
        <w:t>я</w:t>
      </w:r>
      <w:r w:rsidR="0077202B" w:rsidRPr="002D1F00">
        <w:rPr>
          <w:rStyle w:val="FontStyle18"/>
          <w:sz w:val="26"/>
          <w:szCs w:val="26"/>
        </w:rPr>
        <w:t xml:space="preserve"> плана является</w:t>
      </w:r>
      <w:r w:rsidR="002D1F00" w:rsidRPr="002D1F00">
        <w:rPr>
          <w:rStyle w:val="FontStyle18"/>
          <w:sz w:val="26"/>
          <w:szCs w:val="26"/>
        </w:rPr>
        <w:t xml:space="preserve"> несвоевременная уплата налога</w:t>
      </w:r>
      <w:r w:rsidR="0077202B" w:rsidRPr="002D1F00">
        <w:rPr>
          <w:rStyle w:val="FontStyle18"/>
          <w:sz w:val="26"/>
          <w:szCs w:val="26"/>
        </w:rPr>
        <w:t>.</w:t>
      </w:r>
      <w:r w:rsidRPr="002D1F00">
        <w:rPr>
          <w:rStyle w:val="FontStyle18"/>
          <w:sz w:val="26"/>
          <w:szCs w:val="26"/>
        </w:rPr>
        <w:t xml:space="preserve"> В сравнении с</w:t>
      </w:r>
      <w:r w:rsidRPr="0061496C">
        <w:rPr>
          <w:rStyle w:val="FontStyle18"/>
          <w:sz w:val="26"/>
          <w:szCs w:val="26"/>
        </w:rPr>
        <w:t xml:space="preserve"> 201</w:t>
      </w:r>
      <w:r w:rsidR="0061496C" w:rsidRPr="0061496C">
        <w:rPr>
          <w:rStyle w:val="FontStyle18"/>
          <w:sz w:val="26"/>
          <w:szCs w:val="26"/>
        </w:rPr>
        <w:t>2</w:t>
      </w:r>
      <w:r w:rsidRPr="0061496C">
        <w:rPr>
          <w:rStyle w:val="FontStyle18"/>
          <w:sz w:val="26"/>
          <w:szCs w:val="26"/>
        </w:rPr>
        <w:t xml:space="preserve"> годом</w:t>
      </w:r>
      <w:r w:rsidR="0061496C" w:rsidRPr="0061496C">
        <w:rPr>
          <w:rStyle w:val="FontStyle18"/>
          <w:sz w:val="26"/>
          <w:szCs w:val="26"/>
        </w:rPr>
        <w:t xml:space="preserve"> показатели</w:t>
      </w:r>
      <w:r w:rsidRPr="0061496C">
        <w:rPr>
          <w:rStyle w:val="FontStyle18"/>
          <w:sz w:val="26"/>
          <w:szCs w:val="26"/>
        </w:rPr>
        <w:t xml:space="preserve"> выше на </w:t>
      </w:r>
      <w:r w:rsidR="0061496C" w:rsidRPr="0061496C">
        <w:rPr>
          <w:rStyle w:val="FontStyle18"/>
          <w:sz w:val="26"/>
          <w:szCs w:val="26"/>
        </w:rPr>
        <w:t>73,25</w:t>
      </w:r>
      <w:r w:rsidRPr="0061496C">
        <w:rPr>
          <w:rStyle w:val="FontStyle18"/>
          <w:sz w:val="26"/>
          <w:szCs w:val="26"/>
        </w:rPr>
        <w:t xml:space="preserve"> тыс. рублей, или </w:t>
      </w:r>
      <w:r w:rsidR="0061496C" w:rsidRPr="0061496C">
        <w:rPr>
          <w:rStyle w:val="FontStyle18"/>
          <w:sz w:val="26"/>
          <w:szCs w:val="26"/>
        </w:rPr>
        <w:t>38,2 %</w:t>
      </w:r>
      <w:r w:rsidR="005E3F6B">
        <w:rPr>
          <w:rStyle w:val="FontStyle18"/>
          <w:sz w:val="26"/>
          <w:szCs w:val="26"/>
        </w:rPr>
        <w:t>,</w:t>
      </w:r>
      <w:r w:rsidR="0061496C" w:rsidRPr="0061496C">
        <w:rPr>
          <w:rStyle w:val="FontStyle18"/>
          <w:color w:val="FF0000"/>
          <w:sz w:val="26"/>
          <w:szCs w:val="26"/>
        </w:rPr>
        <w:t xml:space="preserve"> </w:t>
      </w:r>
      <w:r w:rsidR="005E3F6B" w:rsidRPr="005E3F6B">
        <w:rPr>
          <w:rStyle w:val="FontStyle18"/>
          <w:sz w:val="26"/>
          <w:szCs w:val="26"/>
        </w:rPr>
        <w:t xml:space="preserve">что связано с увеличением ставки </w:t>
      </w:r>
      <w:r w:rsidR="005E3F6B">
        <w:rPr>
          <w:rStyle w:val="FontStyle18"/>
          <w:sz w:val="26"/>
          <w:szCs w:val="26"/>
        </w:rPr>
        <w:t>налога.</w:t>
      </w:r>
      <w:r w:rsidRPr="0077202B">
        <w:rPr>
          <w:rStyle w:val="FontStyle18"/>
          <w:sz w:val="26"/>
          <w:szCs w:val="26"/>
        </w:rPr>
        <w:t xml:space="preserve">         </w:t>
      </w:r>
    </w:p>
    <w:p w:rsidR="00D91810" w:rsidRPr="0077202B" w:rsidRDefault="005E3F6B" w:rsidP="005E3F6B">
      <w:pPr>
        <w:tabs>
          <w:tab w:val="left" w:pos="567"/>
        </w:tabs>
        <w:jc w:val="both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 </w:t>
      </w:r>
      <w:r w:rsidR="00D91810" w:rsidRPr="0077202B">
        <w:rPr>
          <w:rStyle w:val="FontStyle18"/>
          <w:sz w:val="26"/>
          <w:szCs w:val="26"/>
        </w:rPr>
        <w:t xml:space="preserve">- </w:t>
      </w:r>
      <w:r w:rsidR="0077202B" w:rsidRPr="0077202B">
        <w:rPr>
          <w:rStyle w:val="FontStyle18"/>
          <w:i/>
          <w:sz w:val="26"/>
          <w:szCs w:val="26"/>
        </w:rPr>
        <w:t>Е</w:t>
      </w:r>
      <w:r w:rsidR="00D91810" w:rsidRPr="0077202B">
        <w:rPr>
          <w:rStyle w:val="FontStyle18"/>
          <w:i/>
          <w:sz w:val="26"/>
          <w:szCs w:val="26"/>
        </w:rPr>
        <w:t>диного сель</w:t>
      </w:r>
      <w:r w:rsidR="008173C7">
        <w:rPr>
          <w:rStyle w:val="FontStyle18"/>
          <w:i/>
          <w:sz w:val="26"/>
          <w:szCs w:val="26"/>
        </w:rPr>
        <w:t>ско</w:t>
      </w:r>
      <w:r w:rsidR="00D91810" w:rsidRPr="0077202B">
        <w:rPr>
          <w:rStyle w:val="FontStyle18"/>
          <w:i/>
          <w:sz w:val="26"/>
          <w:szCs w:val="26"/>
        </w:rPr>
        <w:t>хоз</w:t>
      </w:r>
      <w:r w:rsidR="008173C7">
        <w:rPr>
          <w:rStyle w:val="FontStyle18"/>
          <w:i/>
          <w:sz w:val="26"/>
          <w:szCs w:val="26"/>
        </w:rPr>
        <w:t xml:space="preserve">яйственного </w:t>
      </w:r>
      <w:r w:rsidR="00D91810" w:rsidRPr="0077202B">
        <w:rPr>
          <w:rStyle w:val="FontStyle18"/>
          <w:i/>
          <w:sz w:val="26"/>
          <w:szCs w:val="26"/>
        </w:rPr>
        <w:t>налога</w:t>
      </w:r>
      <w:r w:rsidR="0077202B" w:rsidRPr="0077202B">
        <w:rPr>
          <w:rStyle w:val="FontStyle18"/>
          <w:sz w:val="26"/>
          <w:szCs w:val="26"/>
        </w:rPr>
        <w:t xml:space="preserve"> поступило</w:t>
      </w:r>
      <w:r w:rsidR="00D91810" w:rsidRPr="0077202B">
        <w:rPr>
          <w:rStyle w:val="FontStyle18"/>
          <w:sz w:val="26"/>
          <w:szCs w:val="26"/>
        </w:rPr>
        <w:t xml:space="preserve"> </w:t>
      </w:r>
      <w:r w:rsidR="0077202B" w:rsidRPr="0077202B">
        <w:rPr>
          <w:rStyle w:val="FontStyle18"/>
          <w:sz w:val="26"/>
          <w:szCs w:val="26"/>
        </w:rPr>
        <w:t>260,98</w:t>
      </w:r>
      <w:r w:rsidR="00D91810" w:rsidRPr="0077202B">
        <w:rPr>
          <w:rStyle w:val="FontStyle18"/>
          <w:sz w:val="26"/>
          <w:szCs w:val="26"/>
        </w:rPr>
        <w:t xml:space="preserve"> тыс.</w:t>
      </w:r>
      <w:r w:rsidR="0077202B" w:rsidRPr="0077202B">
        <w:rPr>
          <w:rStyle w:val="FontStyle18"/>
          <w:sz w:val="26"/>
          <w:szCs w:val="26"/>
        </w:rPr>
        <w:t xml:space="preserve"> </w:t>
      </w:r>
      <w:r w:rsidR="00D91810" w:rsidRPr="0077202B">
        <w:rPr>
          <w:rStyle w:val="FontStyle18"/>
          <w:sz w:val="26"/>
          <w:szCs w:val="26"/>
        </w:rPr>
        <w:t xml:space="preserve">рублей, или </w:t>
      </w:r>
      <w:r w:rsidR="0077202B" w:rsidRPr="0077202B">
        <w:rPr>
          <w:rStyle w:val="FontStyle18"/>
          <w:sz w:val="26"/>
          <w:szCs w:val="26"/>
        </w:rPr>
        <w:t>101,1</w:t>
      </w:r>
      <w:r w:rsidR="00D91810" w:rsidRPr="0077202B">
        <w:rPr>
          <w:rStyle w:val="FontStyle18"/>
          <w:sz w:val="26"/>
          <w:szCs w:val="26"/>
        </w:rPr>
        <w:t xml:space="preserve"> % к уточ</w:t>
      </w:r>
      <w:r w:rsidR="00D91810" w:rsidRPr="0077202B">
        <w:rPr>
          <w:rStyle w:val="FontStyle18"/>
          <w:sz w:val="26"/>
          <w:szCs w:val="26"/>
        </w:rPr>
        <w:softHyphen/>
        <w:t>ненному плану. В сравнении с 201</w:t>
      </w:r>
      <w:r w:rsidR="0077202B" w:rsidRPr="0077202B">
        <w:rPr>
          <w:rStyle w:val="FontStyle18"/>
          <w:sz w:val="26"/>
          <w:szCs w:val="26"/>
        </w:rPr>
        <w:t>2</w:t>
      </w:r>
      <w:r w:rsidR="00D91810" w:rsidRPr="0077202B">
        <w:rPr>
          <w:rStyle w:val="FontStyle18"/>
          <w:sz w:val="26"/>
          <w:szCs w:val="26"/>
        </w:rPr>
        <w:t xml:space="preserve"> годом показатели выше на </w:t>
      </w:r>
      <w:r w:rsidR="0077202B" w:rsidRPr="0077202B">
        <w:rPr>
          <w:rStyle w:val="FontStyle18"/>
          <w:sz w:val="26"/>
          <w:szCs w:val="26"/>
        </w:rPr>
        <w:t>14,57</w:t>
      </w:r>
      <w:r w:rsidR="00D91810" w:rsidRPr="0077202B">
        <w:rPr>
          <w:rStyle w:val="FontStyle18"/>
          <w:sz w:val="26"/>
          <w:szCs w:val="26"/>
        </w:rPr>
        <w:t xml:space="preserve"> тыс. рублей или </w:t>
      </w:r>
      <w:r w:rsidR="0077202B" w:rsidRPr="0077202B">
        <w:rPr>
          <w:rStyle w:val="FontStyle18"/>
          <w:sz w:val="26"/>
          <w:szCs w:val="26"/>
        </w:rPr>
        <w:t>5</w:t>
      </w:r>
      <w:r w:rsidR="00D91810" w:rsidRPr="0077202B">
        <w:rPr>
          <w:rStyle w:val="FontStyle18"/>
          <w:sz w:val="26"/>
          <w:szCs w:val="26"/>
        </w:rPr>
        <w:t>,9%.</w:t>
      </w:r>
    </w:p>
    <w:p w:rsidR="00533EC3" w:rsidRDefault="00533EC3" w:rsidP="00D91810">
      <w:pPr>
        <w:jc w:val="both"/>
        <w:rPr>
          <w:rStyle w:val="FontStyle18"/>
          <w:sz w:val="26"/>
          <w:szCs w:val="26"/>
        </w:rPr>
      </w:pPr>
      <w:r>
        <w:rPr>
          <w:rStyle w:val="FontStyle18"/>
          <w:color w:val="FF0000"/>
          <w:sz w:val="26"/>
          <w:szCs w:val="26"/>
        </w:rPr>
        <w:t xml:space="preserve">        </w:t>
      </w:r>
      <w:r w:rsidRPr="00321CF1">
        <w:rPr>
          <w:rStyle w:val="FontStyle18"/>
          <w:sz w:val="26"/>
          <w:szCs w:val="26"/>
        </w:rPr>
        <w:t xml:space="preserve"> Доля неналоговых</w:t>
      </w:r>
      <w:r w:rsidR="00321CF1" w:rsidRPr="00321CF1">
        <w:rPr>
          <w:rStyle w:val="FontStyle18"/>
          <w:sz w:val="26"/>
          <w:szCs w:val="26"/>
        </w:rPr>
        <w:t xml:space="preserve"> </w:t>
      </w:r>
      <w:r w:rsidRPr="00321CF1">
        <w:rPr>
          <w:rStyle w:val="FontStyle18"/>
          <w:sz w:val="26"/>
          <w:szCs w:val="26"/>
        </w:rPr>
        <w:t>доходов составила</w:t>
      </w:r>
      <w:r w:rsidR="00321CF1" w:rsidRPr="00321CF1">
        <w:rPr>
          <w:rStyle w:val="FontStyle18"/>
          <w:sz w:val="26"/>
          <w:szCs w:val="26"/>
        </w:rPr>
        <w:t xml:space="preserve"> 6,4 %</w:t>
      </w:r>
      <w:r w:rsidR="00321CF1">
        <w:rPr>
          <w:rStyle w:val="FontStyle18"/>
          <w:sz w:val="26"/>
          <w:szCs w:val="26"/>
        </w:rPr>
        <w:t xml:space="preserve"> от общей суммы доходов. Выполнение </w:t>
      </w:r>
      <w:r w:rsidR="00321CF1" w:rsidRPr="00321CF1">
        <w:rPr>
          <w:rStyle w:val="FontStyle18"/>
          <w:sz w:val="26"/>
          <w:szCs w:val="26"/>
        </w:rPr>
        <w:t>неналоговых доходов</w:t>
      </w:r>
      <w:r w:rsidR="00321CF1">
        <w:rPr>
          <w:rStyle w:val="FontStyle18"/>
          <w:sz w:val="26"/>
          <w:szCs w:val="26"/>
        </w:rPr>
        <w:t>:</w:t>
      </w:r>
    </w:p>
    <w:p w:rsidR="0077202B" w:rsidRPr="00316BC4" w:rsidRDefault="0077202B" w:rsidP="0077202B">
      <w:pPr>
        <w:tabs>
          <w:tab w:val="left" w:pos="567"/>
        </w:tabs>
        <w:jc w:val="both"/>
        <w:rPr>
          <w:rStyle w:val="FontStyle18"/>
          <w:i/>
          <w:sz w:val="26"/>
          <w:szCs w:val="26"/>
        </w:rPr>
      </w:pPr>
      <w:r w:rsidRPr="008D72C8">
        <w:rPr>
          <w:rStyle w:val="FontStyle18"/>
          <w:sz w:val="26"/>
          <w:szCs w:val="26"/>
        </w:rPr>
        <w:t xml:space="preserve">        </w:t>
      </w:r>
      <w:r>
        <w:rPr>
          <w:rStyle w:val="FontStyle18"/>
          <w:sz w:val="26"/>
          <w:szCs w:val="26"/>
        </w:rPr>
        <w:t xml:space="preserve"> </w:t>
      </w:r>
      <w:r w:rsidRPr="0077202B">
        <w:rPr>
          <w:rStyle w:val="FontStyle18"/>
          <w:sz w:val="26"/>
          <w:szCs w:val="26"/>
        </w:rPr>
        <w:t xml:space="preserve">- </w:t>
      </w:r>
      <w:r w:rsidRPr="0077202B">
        <w:rPr>
          <w:rStyle w:val="FontStyle18"/>
          <w:i/>
          <w:sz w:val="26"/>
          <w:szCs w:val="26"/>
        </w:rPr>
        <w:t>Доходов от аренды земли</w:t>
      </w:r>
      <w:r w:rsidRPr="0077202B">
        <w:rPr>
          <w:rStyle w:val="FontStyle18"/>
          <w:sz w:val="26"/>
          <w:szCs w:val="26"/>
        </w:rPr>
        <w:t xml:space="preserve"> поступило в местный бюджет в объеме 642,49 тыс. рублей, что составило 68,4 % к уточ</w:t>
      </w:r>
      <w:r w:rsidRPr="0077202B">
        <w:rPr>
          <w:rStyle w:val="FontStyle18"/>
          <w:sz w:val="26"/>
          <w:szCs w:val="26"/>
        </w:rPr>
        <w:softHyphen/>
        <w:t>ненному плану</w:t>
      </w:r>
      <w:r w:rsidRPr="002D1F00">
        <w:rPr>
          <w:rStyle w:val="FontStyle18"/>
          <w:sz w:val="26"/>
          <w:szCs w:val="26"/>
        </w:rPr>
        <w:t>.</w:t>
      </w:r>
      <w:r w:rsidR="001E708A">
        <w:rPr>
          <w:rStyle w:val="FontStyle18"/>
          <w:color w:val="FF0000"/>
          <w:sz w:val="26"/>
          <w:szCs w:val="26"/>
        </w:rPr>
        <w:t xml:space="preserve"> </w:t>
      </w:r>
      <w:r w:rsidRPr="001E708A">
        <w:rPr>
          <w:rStyle w:val="FontStyle18"/>
          <w:sz w:val="26"/>
          <w:szCs w:val="26"/>
        </w:rPr>
        <w:t>В сравнении с 2012 годом показатели ниже на 636,71 тыс. рублей или 49,8 %.</w:t>
      </w:r>
      <w:r w:rsidRPr="0077202B">
        <w:rPr>
          <w:rStyle w:val="FontStyle18"/>
          <w:color w:val="FF0000"/>
          <w:sz w:val="26"/>
          <w:szCs w:val="26"/>
        </w:rPr>
        <w:t xml:space="preserve"> </w:t>
      </w:r>
      <w:r w:rsidR="00316BC4">
        <w:rPr>
          <w:rStyle w:val="FontStyle18"/>
          <w:sz w:val="26"/>
          <w:szCs w:val="26"/>
        </w:rPr>
        <w:t>Невыполнение плана и</w:t>
      </w:r>
      <w:r w:rsidR="00316BC4" w:rsidRPr="002D1F00">
        <w:rPr>
          <w:rStyle w:val="FontStyle18"/>
          <w:sz w:val="26"/>
          <w:szCs w:val="26"/>
        </w:rPr>
        <w:t xml:space="preserve"> </w:t>
      </w:r>
      <w:r w:rsidR="00316BC4" w:rsidRPr="00316BC4">
        <w:rPr>
          <w:rStyle w:val="FontStyle18"/>
          <w:sz w:val="26"/>
          <w:szCs w:val="26"/>
        </w:rPr>
        <w:t>с</w:t>
      </w:r>
      <w:r w:rsidRPr="00316BC4">
        <w:rPr>
          <w:rStyle w:val="FontStyle18"/>
          <w:sz w:val="26"/>
          <w:szCs w:val="26"/>
        </w:rPr>
        <w:t xml:space="preserve">нижение связано с </w:t>
      </w:r>
      <w:r w:rsidR="00316BC4" w:rsidRPr="00316BC4">
        <w:rPr>
          <w:rStyle w:val="FontStyle18"/>
          <w:sz w:val="26"/>
          <w:szCs w:val="26"/>
        </w:rPr>
        <w:t>несвоевременной уплатой налога.</w:t>
      </w:r>
    </w:p>
    <w:p w:rsidR="0077202B" w:rsidRPr="00316BC4" w:rsidRDefault="0077202B" w:rsidP="0077202B">
      <w:pPr>
        <w:tabs>
          <w:tab w:val="left" w:pos="567"/>
        </w:tabs>
        <w:jc w:val="both"/>
        <w:rPr>
          <w:rStyle w:val="FontStyle18"/>
          <w:sz w:val="26"/>
          <w:szCs w:val="26"/>
        </w:rPr>
      </w:pPr>
      <w:r w:rsidRPr="0077202B">
        <w:rPr>
          <w:rStyle w:val="FontStyle18"/>
          <w:color w:val="FF0000"/>
          <w:sz w:val="26"/>
          <w:szCs w:val="26"/>
        </w:rPr>
        <w:t xml:space="preserve">         </w:t>
      </w:r>
      <w:r w:rsidRPr="0077202B">
        <w:rPr>
          <w:rStyle w:val="FontStyle18"/>
          <w:sz w:val="26"/>
          <w:szCs w:val="26"/>
        </w:rPr>
        <w:t xml:space="preserve">- </w:t>
      </w:r>
      <w:r w:rsidRPr="0077202B">
        <w:rPr>
          <w:rStyle w:val="FontStyle18"/>
          <w:i/>
          <w:sz w:val="26"/>
          <w:szCs w:val="26"/>
        </w:rPr>
        <w:t>Доходов от аренды имущества</w:t>
      </w:r>
      <w:r w:rsidRPr="0077202B">
        <w:rPr>
          <w:rStyle w:val="FontStyle18"/>
          <w:sz w:val="26"/>
          <w:szCs w:val="26"/>
        </w:rPr>
        <w:t xml:space="preserve"> поступило в местный бюджет в объеме 38,22 тыс. рублей, что составило 191</w:t>
      </w:r>
      <w:r w:rsidR="008173C7">
        <w:rPr>
          <w:rStyle w:val="FontStyle18"/>
          <w:sz w:val="26"/>
          <w:szCs w:val="26"/>
        </w:rPr>
        <w:t>,0</w:t>
      </w:r>
      <w:r w:rsidRPr="0077202B">
        <w:rPr>
          <w:rStyle w:val="FontStyle18"/>
          <w:sz w:val="26"/>
          <w:szCs w:val="26"/>
        </w:rPr>
        <w:t xml:space="preserve"> % к уточ</w:t>
      </w:r>
      <w:r w:rsidRPr="0077202B">
        <w:rPr>
          <w:rStyle w:val="FontStyle18"/>
          <w:sz w:val="26"/>
          <w:szCs w:val="26"/>
        </w:rPr>
        <w:softHyphen/>
        <w:t>ненному плану.</w:t>
      </w:r>
      <w:r>
        <w:rPr>
          <w:rStyle w:val="FontStyle18"/>
          <w:color w:val="FF0000"/>
          <w:sz w:val="26"/>
          <w:szCs w:val="26"/>
        </w:rPr>
        <w:t xml:space="preserve"> </w:t>
      </w:r>
      <w:r w:rsidRPr="00303480">
        <w:rPr>
          <w:rStyle w:val="FontStyle18"/>
          <w:sz w:val="26"/>
          <w:szCs w:val="26"/>
        </w:rPr>
        <w:t>В сравнении с 2012 годом показатели выше на 13,72 тыс. рублей или 56</w:t>
      </w:r>
      <w:r w:rsidR="008173C7">
        <w:rPr>
          <w:rStyle w:val="FontStyle18"/>
          <w:sz w:val="26"/>
          <w:szCs w:val="26"/>
        </w:rPr>
        <w:t>,0</w:t>
      </w:r>
      <w:r w:rsidRPr="00303480">
        <w:rPr>
          <w:rStyle w:val="FontStyle18"/>
          <w:sz w:val="26"/>
          <w:szCs w:val="26"/>
        </w:rPr>
        <w:t xml:space="preserve"> %.</w:t>
      </w:r>
      <w:r w:rsidR="00303480" w:rsidRPr="00303480">
        <w:rPr>
          <w:rStyle w:val="FontStyle18"/>
          <w:color w:val="FF0000"/>
          <w:sz w:val="26"/>
          <w:szCs w:val="26"/>
        </w:rPr>
        <w:t xml:space="preserve"> </w:t>
      </w:r>
      <w:r w:rsidR="00316BC4" w:rsidRPr="00316BC4">
        <w:rPr>
          <w:rStyle w:val="FontStyle18"/>
          <w:sz w:val="26"/>
          <w:szCs w:val="26"/>
        </w:rPr>
        <w:t xml:space="preserve">Перевыполнение плана и </w:t>
      </w:r>
      <w:r w:rsidR="008051C2">
        <w:rPr>
          <w:rStyle w:val="FontStyle18"/>
          <w:sz w:val="26"/>
          <w:szCs w:val="26"/>
        </w:rPr>
        <w:t>рост доходов</w:t>
      </w:r>
      <w:r w:rsidR="00303480" w:rsidRPr="00316BC4">
        <w:rPr>
          <w:rStyle w:val="FontStyle18"/>
          <w:sz w:val="26"/>
          <w:szCs w:val="26"/>
        </w:rPr>
        <w:t xml:space="preserve"> связан</w:t>
      </w:r>
      <w:r w:rsidR="008051C2">
        <w:rPr>
          <w:rStyle w:val="FontStyle18"/>
          <w:sz w:val="26"/>
          <w:szCs w:val="26"/>
        </w:rPr>
        <w:t>ы</w:t>
      </w:r>
      <w:r w:rsidR="00303480" w:rsidRPr="00316BC4">
        <w:rPr>
          <w:rStyle w:val="FontStyle18"/>
          <w:sz w:val="26"/>
          <w:szCs w:val="26"/>
        </w:rPr>
        <w:t xml:space="preserve"> с</w:t>
      </w:r>
      <w:r w:rsidR="008C127F" w:rsidRPr="00316BC4">
        <w:rPr>
          <w:rStyle w:val="FontStyle18"/>
          <w:sz w:val="26"/>
          <w:szCs w:val="26"/>
        </w:rPr>
        <w:t xml:space="preserve"> погашением задолженности за 2012 год</w:t>
      </w:r>
      <w:r w:rsidR="00303480" w:rsidRPr="00316BC4">
        <w:rPr>
          <w:rStyle w:val="FontStyle18"/>
          <w:sz w:val="26"/>
          <w:szCs w:val="26"/>
        </w:rPr>
        <w:t>.</w:t>
      </w:r>
    </w:p>
    <w:p w:rsidR="0077202B" w:rsidRPr="0077202B" w:rsidRDefault="0077202B" w:rsidP="0077202B">
      <w:pPr>
        <w:jc w:val="both"/>
        <w:rPr>
          <w:rStyle w:val="FontStyle18"/>
          <w:color w:val="FF0000"/>
          <w:sz w:val="26"/>
          <w:szCs w:val="26"/>
        </w:rPr>
      </w:pPr>
      <w:r w:rsidRPr="0077202B">
        <w:rPr>
          <w:rStyle w:val="FontStyle18"/>
          <w:color w:val="FF0000"/>
          <w:sz w:val="26"/>
          <w:szCs w:val="26"/>
        </w:rPr>
        <w:t xml:space="preserve">         </w:t>
      </w:r>
      <w:r w:rsidRPr="00303480">
        <w:rPr>
          <w:rStyle w:val="FontStyle18"/>
          <w:sz w:val="26"/>
          <w:szCs w:val="26"/>
        </w:rPr>
        <w:t xml:space="preserve">- </w:t>
      </w:r>
      <w:r w:rsidRPr="00303480">
        <w:rPr>
          <w:rStyle w:val="FontStyle18"/>
          <w:i/>
          <w:sz w:val="26"/>
          <w:szCs w:val="26"/>
        </w:rPr>
        <w:t>Доходов от реализации имущества</w:t>
      </w:r>
      <w:r w:rsidRPr="00303480">
        <w:rPr>
          <w:rStyle w:val="FontStyle18"/>
          <w:sz w:val="26"/>
          <w:szCs w:val="26"/>
        </w:rPr>
        <w:t xml:space="preserve"> поступило в местный бюджет в объеме 1,0</w:t>
      </w:r>
      <w:r w:rsidR="00303480" w:rsidRPr="00303480">
        <w:rPr>
          <w:rStyle w:val="FontStyle18"/>
          <w:sz w:val="26"/>
          <w:szCs w:val="26"/>
        </w:rPr>
        <w:t>9</w:t>
      </w:r>
      <w:r w:rsidRPr="00303480">
        <w:rPr>
          <w:rStyle w:val="FontStyle18"/>
          <w:sz w:val="26"/>
          <w:szCs w:val="26"/>
        </w:rPr>
        <w:t xml:space="preserve"> тыс. рублей, что составило 100 % к уточ</w:t>
      </w:r>
      <w:r w:rsidRPr="00303480">
        <w:rPr>
          <w:rStyle w:val="FontStyle18"/>
          <w:sz w:val="26"/>
          <w:szCs w:val="26"/>
        </w:rPr>
        <w:softHyphen/>
        <w:t xml:space="preserve">ненному плану. В сравнении с 2012 годом показатели ниже на </w:t>
      </w:r>
      <w:r w:rsidR="00303480" w:rsidRPr="00303480">
        <w:rPr>
          <w:rStyle w:val="FontStyle18"/>
          <w:sz w:val="26"/>
          <w:szCs w:val="26"/>
        </w:rPr>
        <w:t>1,76</w:t>
      </w:r>
      <w:r w:rsidRPr="00303480">
        <w:rPr>
          <w:rStyle w:val="FontStyle18"/>
          <w:sz w:val="26"/>
          <w:szCs w:val="26"/>
        </w:rPr>
        <w:t xml:space="preserve"> тыс. рублей или </w:t>
      </w:r>
      <w:r w:rsidR="00303480" w:rsidRPr="00303480">
        <w:rPr>
          <w:rStyle w:val="FontStyle18"/>
          <w:sz w:val="26"/>
          <w:szCs w:val="26"/>
        </w:rPr>
        <w:t>61,8</w:t>
      </w:r>
      <w:r w:rsidRPr="00303480">
        <w:rPr>
          <w:rStyle w:val="FontStyle18"/>
          <w:sz w:val="26"/>
          <w:szCs w:val="26"/>
        </w:rPr>
        <w:t xml:space="preserve"> %. </w:t>
      </w:r>
    </w:p>
    <w:p w:rsidR="0077202B" w:rsidRPr="00321CF1" w:rsidRDefault="0077202B" w:rsidP="0077202B">
      <w:pPr>
        <w:tabs>
          <w:tab w:val="left" w:pos="567"/>
        </w:tabs>
        <w:jc w:val="both"/>
        <w:rPr>
          <w:rStyle w:val="FontStyle18"/>
          <w:sz w:val="26"/>
          <w:szCs w:val="26"/>
        </w:rPr>
      </w:pPr>
      <w:r w:rsidRPr="001E708A">
        <w:rPr>
          <w:rStyle w:val="FontStyle18"/>
          <w:sz w:val="26"/>
          <w:szCs w:val="26"/>
        </w:rPr>
        <w:t xml:space="preserve">         -</w:t>
      </w:r>
      <w:r w:rsidRPr="0077202B">
        <w:rPr>
          <w:rStyle w:val="FontStyle18"/>
          <w:color w:val="FF0000"/>
          <w:sz w:val="26"/>
          <w:szCs w:val="26"/>
        </w:rPr>
        <w:t xml:space="preserve"> </w:t>
      </w:r>
      <w:r w:rsidRPr="00303480">
        <w:rPr>
          <w:rStyle w:val="FontStyle18"/>
          <w:i/>
          <w:sz w:val="26"/>
          <w:szCs w:val="26"/>
        </w:rPr>
        <w:t xml:space="preserve">Доходы от </w:t>
      </w:r>
      <w:r w:rsidR="00303480" w:rsidRPr="00303480">
        <w:rPr>
          <w:rStyle w:val="FontStyle18"/>
          <w:i/>
          <w:sz w:val="26"/>
          <w:szCs w:val="26"/>
        </w:rPr>
        <w:t xml:space="preserve">оказания платных услуг </w:t>
      </w:r>
      <w:r w:rsidR="00303480" w:rsidRPr="00303480">
        <w:rPr>
          <w:rStyle w:val="FontStyle18"/>
          <w:sz w:val="26"/>
          <w:szCs w:val="26"/>
        </w:rPr>
        <w:t xml:space="preserve"> в 2013 году не поступал</w:t>
      </w:r>
      <w:r w:rsidR="008173C7">
        <w:rPr>
          <w:rStyle w:val="FontStyle18"/>
          <w:sz w:val="26"/>
          <w:szCs w:val="26"/>
        </w:rPr>
        <w:t>и</w:t>
      </w:r>
      <w:r w:rsidR="00303480" w:rsidRPr="00303480">
        <w:rPr>
          <w:rStyle w:val="FontStyle18"/>
          <w:sz w:val="26"/>
          <w:szCs w:val="26"/>
        </w:rPr>
        <w:t xml:space="preserve">. В 2012 году </w:t>
      </w:r>
      <w:r w:rsidR="008173C7">
        <w:rPr>
          <w:rStyle w:val="FontStyle18"/>
          <w:sz w:val="26"/>
          <w:szCs w:val="26"/>
        </w:rPr>
        <w:t>объем таких доходов составлял</w:t>
      </w:r>
      <w:r w:rsidR="00303480" w:rsidRPr="00303480">
        <w:rPr>
          <w:rStyle w:val="FontStyle18"/>
          <w:sz w:val="26"/>
          <w:szCs w:val="26"/>
        </w:rPr>
        <w:t xml:space="preserve"> 24,94 тыс. рублей.</w:t>
      </w:r>
      <w:r w:rsidR="00303480">
        <w:rPr>
          <w:rStyle w:val="FontStyle18"/>
          <w:color w:val="FF0000"/>
          <w:sz w:val="26"/>
          <w:szCs w:val="26"/>
        </w:rPr>
        <w:t xml:space="preserve"> </w:t>
      </w:r>
    </w:p>
    <w:p w:rsidR="00321CF1" w:rsidRDefault="00D91810" w:rsidP="00321CF1">
      <w:pPr>
        <w:tabs>
          <w:tab w:val="left" w:pos="567"/>
        </w:tabs>
        <w:jc w:val="both"/>
        <w:rPr>
          <w:color w:val="FF0000"/>
          <w:sz w:val="26"/>
          <w:szCs w:val="26"/>
        </w:rPr>
      </w:pPr>
      <w:r w:rsidRPr="00321CF1">
        <w:rPr>
          <w:rStyle w:val="FontStyle29"/>
          <w:sz w:val="26"/>
          <w:szCs w:val="26"/>
        </w:rPr>
        <w:t xml:space="preserve">        </w:t>
      </w:r>
      <w:r w:rsidR="00321CF1">
        <w:rPr>
          <w:rStyle w:val="FontStyle29"/>
          <w:sz w:val="26"/>
          <w:szCs w:val="26"/>
        </w:rPr>
        <w:t xml:space="preserve"> </w:t>
      </w:r>
      <w:r w:rsidRPr="00321CF1">
        <w:rPr>
          <w:rStyle w:val="FontStyle29"/>
          <w:i/>
          <w:sz w:val="26"/>
          <w:szCs w:val="26"/>
        </w:rPr>
        <w:t>Безвозмездные поступления</w:t>
      </w:r>
      <w:r w:rsidRPr="00321CF1">
        <w:rPr>
          <w:rStyle w:val="FontStyle29"/>
          <w:sz w:val="26"/>
          <w:szCs w:val="26"/>
        </w:rPr>
        <w:t xml:space="preserve"> составили</w:t>
      </w:r>
      <w:r w:rsidR="00321CF1" w:rsidRPr="00321CF1">
        <w:rPr>
          <w:rStyle w:val="FontStyle29"/>
          <w:sz w:val="26"/>
          <w:szCs w:val="26"/>
        </w:rPr>
        <w:t xml:space="preserve"> </w:t>
      </w:r>
      <w:r w:rsidR="00321CF1" w:rsidRPr="00321CF1">
        <w:rPr>
          <w:rStyle w:val="FontStyle18"/>
          <w:sz w:val="26"/>
          <w:szCs w:val="26"/>
        </w:rPr>
        <w:t>59,8 %</w:t>
      </w:r>
      <w:r w:rsidRPr="00321CF1">
        <w:rPr>
          <w:rStyle w:val="FontStyle29"/>
          <w:sz w:val="26"/>
          <w:szCs w:val="26"/>
        </w:rPr>
        <w:t xml:space="preserve"> всех доходов бюджета муниципального образо</w:t>
      </w:r>
      <w:r w:rsidRPr="00321CF1">
        <w:rPr>
          <w:rStyle w:val="FontStyle29"/>
          <w:sz w:val="26"/>
          <w:szCs w:val="26"/>
        </w:rPr>
        <w:softHyphen/>
        <w:t>вания и поступили в сумме</w:t>
      </w:r>
      <w:r w:rsidRPr="00957CF1">
        <w:rPr>
          <w:rStyle w:val="FontStyle29"/>
          <w:color w:val="FF0000"/>
          <w:sz w:val="26"/>
          <w:szCs w:val="26"/>
        </w:rPr>
        <w:t xml:space="preserve"> </w:t>
      </w:r>
      <w:r w:rsidR="00321CF1" w:rsidRPr="00321CF1">
        <w:rPr>
          <w:rStyle w:val="FontStyle29"/>
          <w:sz w:val="26"/>
          <w:szCs w:val="26"/>
        </w:rPr>
        <w:t>6419,36</w:t>
      </w:r>
      <w:r w:rsidRPr="00321CF1">
        <w:rPr>
          <w:rStyle w:val="FontStyle29"/>
          <w:sz w:val="26"/>
          <w:szCs w:val="26"/>
        </w:rPr>
        <w:t xml:space="preserve"> тыс. рублей, </w:t>
      </w:r>
      <w:r w:rsidR="005649EC" w:rsidRPr="00321CF1">
        <w:rPr>
          <w:rStyle w:val="FontStyle29"/>
          <w:sz w:val="26"/>
          <w:szCs w:val="26"/>
        </w:rPr>
        <w:t>что составило</w:t>
      </w:r>
      <w:r w:rsidRPr="00321CF1">
        <w:rPr>
          <w:rStyle w:val="FontStyle29"/>
          <w:sz w:val="26"/>
          <w:szCs w:val="26"/>
        </w:rPr>
        <w:t xml:space="preserve"> 100,</w:t>
      </w:r>
      <w:r w:rsidR="00321CF1" w:rsidRPr="00321CF1">
        <w:rPr>
          <w:rStyle w:val="FontStyle29"/>
          <w:sz w:val="26"/>
          <w:szCs w:val="26"/>
        </w:rPr>
        <w:t xml:space="preserve">5 </w:t>
      </w:r>
      <w:r w:rsidRPr="00321CF1">
        <w:rPr>
          <w:rStyle w:val="FontStyle29"/>
          <w:sz w:val="26"/>
          <w:szCs w:val="26"/>
        </w:rPr>
        <w:t xml:space="preserve">% уточненных плановых назначений. </w:t>
      </w:r>
      <w:r w:rsidR="00321CF1" w:rsidRPr="00321CF1">
        <w:rPr>
          <w:rStyle w:val="FontStyle29"/>
          <w:sz w:val="26"/>
          <w:szCs w:val="26"/>
        </w:rPr>
        <w:t>В сравнении с 2012 годом,</w:t>
      </w:r>
      <w:r w:rsidRPr="00321CF1">
        <w:rPr>
          <w:rStyle w:val="FontStyle29"/>
          <w:sz w:val="26"/>
          <w:szCs w:val="26"/>
        </w:rPr>
        <w:t xml:space="preserve"> сумма безвозмездных поступлений у</w:t>
      </w:r>
      <w:r w:rsidR="002D1F00">
        <w:rPr>
          <w:rStyle w:val="FontStyle29"/>
          <w:sz w:val="26"/>
          <w:szCs w:val="26"/>
        </w:rPr>
        <w:t>велич</w:t>
      </w:r>
      <w:r w:rsidRPr="00321CF1">
        <w:rPr>
          <w:rStyle w:val="FontStyle29"/>
          <w:sz w:val="26"/>
          <w:szCs w:val="26"/>
        </w:rPr>
        <w:t xml:space="preserve">илась на </w:t>
      </w:r>
      <w:r w:rsidR="00321CF1" w:rsidRPr="00321CF1">
        <w:rPr>
          <w:rStyle w:val="FontStyle29"/>
          <w:sz w:val="26"/>
          <w:szCs w:val="26"/>
        </w:rPr>
        <w:t>1047,42</w:t>
      </w:r>
      <w:r w:rsidRPr="00321CF1">
        <w:rPr>
          <w:rStyle w:val="FontStyle29"/>
          <w:sz w:val="26"/>
          <w:szCs w:val="26"/>
        </w:rPr>
        <w:t xml:space="preserve"> тыс. рублей или на </w:t>
      </w:r>
      <w:r w:rsidR="00321CF1" w:rsidRPr="00321CF1">
        <w:rPr>
          <w:rStyle w:val="FontStyle29"/>
          <w:sz w:val="26"/>
          <w:szCs w:val="26"/>
        </w:rPr>
        <w:t xml:space="preserve">19,5 </w:t>
      </w:r>
      <w:r w:rsidRPr="00321CF1">
        <w:rPr>
          <w:rStyle w:val="FontStyle29"/>
          <w:sz w:val="26"/>
          <w:szCs w:val="26"/>
        </w:rPr>
        <w:t>%.</w:t>
      </w:r>
      <w:r w:rsidR="00321CF1">
        <w:rPr>
          <w:rStyle w:val="FontStyle29"/>
          <w:color w:val="FF0000"/>
          <w:sz w:val="26"/>
          <w:szCs w:val="26"/>
        </w:rPr>
        <w:t xml:space="preserve"> </w:t>
      </w:r>
      <w:r w:rsidR="00321CF1" w:rsidRPr="001E708A">
        <w:rPr>
          <w:rStyle w:val="FontStyle29"/>
          <w:sz w:val="26"/>
          <w:szCs w:val="26"/>
        </w:rPr>
        <w:t>Это связано с</w:t>
      </w:r>
      <w:r w:rsidR="002D1F00" w:rsidRPr="001E708A">
        <w:rPr>
          <w:rStyle w:val="FontStyle29"/>
          <w:sz w:val="26"/>
          <w:szCs w:val="26"/>
        </w:rPr>
        <w:t xml:space="preserve"> поступлением прочих субсидий</w:t>
      </w:r>
      <w:r w:rsidR="001E708A" w:rsidRPr="001E708A">
        <w:rPr>
          <w:rStyle w:val="FontStyle29"/>
          <w:sz w:val="26"/>
          <w:szCs w:val="26"/>
        </w:rPr>
        <w:t xml:space="preserve"> на повышение заработной платы работникам культуры, поступлением от денежных пожертвований, предоставляемых физическими лицами получателям средств бюджетов поселений.</w:t>
      </w:r>
      <w:r w:rsidR="001E708A">
        <w:rPr>
          <w:rStyle w:val="FontStyle29"/>
          <w:color w:val="FF0000"/>
          <w:sz w:val="26"/>
          <w:szCs w:val="26"/>
        </w:rPr>
        <w:t xml:space="preserve"> </w:t>
      </w:r>
      <w:r w:rsidR="00321CF1">
        <w:rPr>
          <w:rStyle w:val="FontStyle29"/>
          <w:color w:val="FF0000"/>
          <w:sz w:val="26"/>
          <w:szCs w:val="26"/>
        </w:rPr>
        <w:t xml:space="preserve"> </w:t>
      </w:r>
      <w:r w:rsidRPr="00957CF1">
        <w:rPr>
          <w:color w:val="FF0000"/>
          <w:sz w:val="26"/>
          <w:szCs w:val="26"/>
        </w:rPr>
        <w:t xml:space="preserve">          </w:t>
      </w:r>
    </w:p>
    <w:p w:rsidR="00D91810" w:rsidRPr="00321CF1" w:rsidRDefault="00321CF1" w:rsidP="00321CF1">
      <w:pPr>
        <w:tabs>
          <w:tab w:val="left" w:pos="567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  <w:r w:rsidR="00D91810" w:rsidRPr="00321CF1">
        <w:rPr>
          <w:sz w:val="26"/>
          <w:szCs w:val="26"/>
        </w:rPr>
        <w:t>Анализ обеспеченности собственными доходами муниципального образования показал, что поселение сможет обеспечить свои расходные обязательства за счет собственных налогов</w:t>
      </w:r>
      <w:r w:rsidRPr="00321CF1">
        <w:rPr>
          <w:sz w:val="26"/>
          <w:szCs w:val="26"/>
        </w:rPr>
        <w:t>ых и неналоговых доходов на 38,6 %.</w:t>
      </w:r>
    </w:p>
    <w:p w:rsidR="00D91810" w:rsidRPr="00321CF1" w:rsidRDefault="00D91810" w:rsidP="00D91810">
      <w:pPr>
        <w:rPr>
          <w:sz w:val="26"/>
          <w:szCs w:val="26"/>
        </w:rPr>
      </w:pPr>
    </w:p>
    <w:p w:rsidR="00D91810" w:rsidRPr="006E0536" w:rsidRDefault="00D91810" w:rsidP="00D91810">
      <w:pPr>
        <w:jc w:val="center"/>
        <w:rPr>
          <w:rStyle w:val="FontStyle30"/>
          <w:i w:val="0"/>
          <w:sz w:val="26"/>
          <w:szCs w:val="26"/>
        </w:rPr>
      </w:pPr>
      <w:r w:rsidRPr="00957CF1">
        <w:rPr>
          <w:rStyle w:val="FontStyle30"/>
          <w:i w:val="0"/>
          <w:color w:val="FF0000"/>
          <w:sz w:val="26"/>
          <w:szCs w:val="26"/>
        </w:rPr>
        <w:t xml:space="preserve"> </w:t>
      </w:r>
      <w:r w:rsidRPr="006E0536">
        <w:rPr>
          <w:rStyle w:val="FontStyle30"/>
          <w:i w:val="0"/>
          <w:sz w:val="26"/>
          <w:szCs w:val="26"/>
        </w:rPr>
        <w:t xml:space="preserve">Анализ расходов бюджета муниципального образования села </w:t>
      </w:r>
      <w:r w:rsidRPr="006E0536">
        <w:rPr>
          <w:rStyle w:val="FontStyle12"/>
          <w:i w:val="0"/>
          <w:sz w:val="26"/>
          <w:szCs w:val="26"/>
        </w:rPr>
        <w:t>Родыковского</w:t>
      </w:r>
      <w:r w:rsidRPr="006E0536">
        <w:rPr>
          <w:rStyle w:val="FontStyle30"/>
          <w:i w:val="0"/>
          <w:sz w:val="26"/>
          <w:szCs w:val="26"/>
        </w:rPr>
        <w:t xml:space="preserve"> сельсовета.</w:t>
      </w:r>
    </w:p>
    <w:p w:rsidR="00D91810" w:rsidRPr="009B0704" w:rsidRDefault="00D91810" w:rsidP="00D91810">
      <w:pPr>
        <w:rPr>
          <w:sz w:val="26"/>
          <w:szCs w:val="26"/>
        </w:rPr>
      </w:pPr>
    </w:p>
    <w:p w:rsidR="00D91810" w:rsidRPr="009B0704" w:rsidRDefault="00D91810" w:rsidP="00D91810">
      <w:pPr>
        <w:jc w:val="both"/>
        <w:rPr>
          <w:sz w:val="26"/>
          <w:szCs w:val="26"/>
        </w:rPr>
      </w:pPr>
      <w:r w:rsidRPr="009B0704">
        <w:rPr>
          <w:rStyle w:val="FontStyle29"/>
          <w:sz w:val="26"/>
          <w:szCs w:val="26"/>
        </w:rPr>
        <w:t xml:space="preserve">         Первоначальный план по расходам местного бюджета, утвержденный сводной бюджетной росписью на 201</w:t>
      </w:r>
      <w:r w:rsidR="009B0704" w:rsidRPr="009B0704">
        <w:rPr>
          <w:rStyle w:val="FontStyle29"/>
          <w:sz w:val="26"/>
          <w:szCs w:val="26"/>
        </w:rPr>
        <w:t>3</w:t>
      </w:r>
      <w:r w:rsidRPr="009B0704">
        <w:rPr>
          <w:rStyle w:val="FontStyle29"/>
          <w:sz w:val="26"/>
          <w:szCs w:val="26"/>
        </w:rPr>
        <w:t xml:space="preserve"> год в соответствии с решением</w:t>
      </w:r>
      <w:r w:rsidR="009B0704" w:rsidRPr="009B0704">
        <w:rPr>
          <w:rStyle w:val="FontStyle29"/>
          <w:sz w:val="26"/>
          <w:szCs w:val="26"/>
        </w:rPr>
        <w:t xml:space="preserve"> </w:t>
      </w:r>
      <w:r w:rsidR="009B0704" w:rsidRPr="009B0704">
        <w:rPr>
          <w:rStyle w:val="FontStyle12"/>
          <w:b w:val="0"/>
          <w:i w:val="0"/>
          <w:sz w:val="26"/>
          <w:szCs w:val="26"/>
        </w:rPr>
        <w:t>совета депутатов МО Родыковского сельсовета</w:t>
      </w:r>
      <w:r w:rsidR="009B0704" w:rsidRPr="009B0704">
        <w:rPr>
          <w:rStyle w:val="FontStyle13"/>
          <w:sz w:val="26"/>
          <w:szCs w:val="26"/>
        </w:rPr>
        <w:t xml:space="preserve"> Красногвардейского   района Ставропольского края от 21.12.2012 г. № 37 «О бюджете муниципального образования Родыковского сельсовета Красногвардейского района Ставропольского края на 2013 год»</w:t>
      </w:r>
      <w:r w:rsidRPr="009B0704">
        <w:rPr>
          <w:rStyle w:val="FontStyle29"/>
          <w:sz w:val="26"/>
          <w:szCs w:val="26"/>
        </w:rPr>
        <w:t xml:space="preserve">, составил </w:t>
      </w:r>
      <w:r w:rsidR="009B0704" w:rsidRPr="009B0704">
        <w:rPr>
          <w:rStyle w:val="FontStyle29"/>
          <w:sz w:val="26"/>
          <w:szCs w:val="26"/>
        </w:rPr>
        <w:t>9138,0</w:t>
      </w:r>
      <w:r w:rsidRPr="009B0704">
        <w:rPr>
          <w:rStyle w:val="FontStyle29"/>
          <w:sz w:val="26"/>
          <w:szCs w:val="26"/>
        </w:rPr>
        <w:t xml:space="preserve"> тыс. рублей.</w:t>
      </w:r>
    </w:p>
    <w:p w:rsidR="00D91810" w:rsidRPr="009B0704" w:rsidRDefault="00F870B6" w:rsidP="00F870B6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>
        <w:rPr>
          <w:rStyle w:val="FontStyle29"/>
          <w:color w:val="FF0000"/>
          <w:sz w:val="26"/>
          <w:szCs w:val="26"/>
        </w:rPr>
        <w:t xml:space="preserve">         </w:t>
      </w:r>
      <w:r w:rsidR="00D91810" w:rsidRPr="009B0704">
        <w:rPr>
          <w:rStyle w:val="FontStyle29"/>
          <w:sz w:val="26"/>
          <w:szCs w:val="26"/>
        </w:rPr>
        <w:t xml:space="preserve">В ходе исполнения местного бюджета в соответствии с действующим законодательством и нормативно правовыми актами, плановые ассигнования по </w:t>
      </w:r>
      <w:r w:rsidR="00D91810" w:rsidRPr="009B0704">
        <w:rPr>
          <w:rStyle w:val="FontStyle29"/>
          <w:sz w:val="26"/>
          <w:szCs w:val="26"/>
        </w:rPr>
        <w:lastRenderedPageBreak/>
        <w:t xml:space="preserve">расходам увеличены на </w:t>
      </w:r>
      <w:r w:rsidR="009B0704" w:rsidRPr="009B0704">
        <w:rPr>
          <w:rStyle w:val="FontStyle29"/>
          <w:sz w:val="26"/>
          <w:szCs w:val="26"/>
        </w:rPr>
        <w:t>3129,84</w:t>
      </w:r>
      <w:r w:rsidR="00D91810" w:rsidRPr="009B0704">
        <w:rPr>
          <w:rStyle w:val="FontStyle29"/>
          <w:sz w:val="26"/>
          <w:szCs w:val="26"/>
        </w:rPr>
        <w:t xml:space="preserve"> тыс. рублей, или на </w:t>
      </w:r>
      <w:r w:rsidR="009B0704" w:rsidRPr="009B0704">
        <w:rPr>
          <w:rStyle w:val="FontStyle29"/>
          <w:sz w:val="26"/>
          <w:szCs w:val="26"/>
        </w:rPr>
        <w:t>34,2</w:t>
      </w:r>
      <w:r w:rsidR="00D91810" w:rsidRPr="009B0704">
        <w:rPr>
          <w:rStyle w:val="FontStyle29"/>
          <w:sz w:val="26"/>
          <w:szCs w:val="26"/>
        </w:rPr>
        <w:t xml:space="preserve"> % и составили </w:t>
      </w:r>
      <w:r w:rsidR="009B0704" w:rsidRPr="009B0704">
        <w:rPr>
          <w:rStyle w:val="FontStyle29"/>
          <w:sz w:val="26"/>
          <w:szCs w:val="26"/>
        </w:rPr>
        <w:t>12267,84</w:t>
      </w:r>
      <w:r w:rsidR="00D91810" w:rsidRPr="009B0704">
        <w:rPr>
          <w:rStyle w:val="FontStyle29"/>
          <w:sz w:val="26"/>
          <w:szCs w:val="26"/>
        </w:rPr>
        <w:t xml:space="preserve"> тыс. рублей.     </w:t>
      </w:r>
    </w:p>
    <w:p w:rsidR="00EB5756" w:rsidRDefault="00F870B6" w:rsidP="00EB5756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 w:rsidRPr="000E364C">
        <w:rPr>
          <w:rStyle w:val="FontStyle29"/>
          <w:sz w:val="26"/>
          <w:szCs w:val="26"/>
        </w:rPr>
        <w:t xml:space="preserve">        </w:t>
      </w:r>
      <w:r w:rsidR="00EB5756">
        <w:rPr>
          <w:rStyle w:val="FontStyle29"/>
          <w:sz w:val="26"/>
          <w:szCs w:val="26"/>
        </w:rPr>
        <w:t xml:space="preserve"> Р</w:t>
      </w:r>
      <w:r w:rsidR="000E364C" w:rsidRPr="000E364C">
        <w:rPr>
          <w:rStyle w:val="FontStyle29"/>
          <w:sz w:val="26"/>
          <w:szCs w:val="26"/>
        </w:rPr>
        <w:t xml:space="preserve">аздел </w:t>
      </w:r>
      <w:r w:rsidR="00D91810" w:rsidRPr="000E364C">
        <w:rPr>
          <w:rStyle w:val="FontStyle29"/>
          <w:sz w:val="26"/>
          <w:szCs w:val="26"/>
        </w:rPr>
        <w:t>«Национальная оборона»</w:t>
      </w:r>
      <w:r w:rsidR="00EB5756" w:rsidRPr="00EB5756">
        <w:rPr>
          <w:rStyle w:val="FontStyle29"/>
          <w:sz w:val="26"/>
          <w:szCs w:val="26"/>
        </w:rPr>
        <w:t xml:space="preserve"> </w:t>
      </w:r>
      <w:r w:rsidR="00EB5756" w:rsidRPr="000E364C">
        <w:rPr>
          <w:rStyle w:val="FontStyle29"/>
          <w:sz w:val="26"/>
          <w:szCs w:val="26"/>
        </w:rPr>
        <w:t>остался</w:t>
      </w:r>
      <w:r w:rsidR="00EB5756">
        <w:rPr>
          <w:rStyle w:val="FontStyle29"/>
          <w:sz w:val="26"/>
          <w:szCs w:val="26"/>
        </w:rPr>
        <w:t xml:space="preserve"> б</w:t>
      </w:r>
      <w:r w:rsidR="00EB5756" w:rsidRPr="000E364C">
        <w:rPr>
          <w:rStyle w:val="FontStyle29"/>
          <w:sz w:val="26"/>
          <w:szCs w:val="26"/>
        </w:rPr>
        <w:t>ез изменений</w:t>
      </w:r>
      <w:r w:rsidR="00D91810" w:rsidRPr="000E364C">
        <w:rPr>
          <w:rStyle w:val="FontStyle29"/>
          <w:sz w:val="26"/>
          <w:szCs w:val="26"/>
        </w:rPr>
        <w:t>.</w:t>
      </w:r>
      <w:r w:rsidR="000E364C" w:rsidRPr="000E364C">
        <w:rPr>
          <w:rStyle w:val="FontStyle29"/>
          <w:sz w:val="26"/>
          <w:szCs w:val="26"/>
        </w:rPr>
        <w:t xml:space="preserve"> </w:t>
      </w:r>
    </w:p>
    <w:p w:rsidR="00EB5756" w:rsidRPr="00EB5756" w:rsidRDefault="00EB5756" w:rsidP="00EB5756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        </w:t>
      </w:r>
      <w:r w:rsidRPr="00ED4892">
        <w:rPr>
          <w:rStyle w:val="FontStyle29"/>
          <w:sz w:val="26"/>
          <w:szCs w:val="26"/>
        </w:rPr>
        <w:t xml:space="preserve">Изменения по расходам в сторону  увеличения внесены по </w:t>
      </w:r>
      <w:r>
        <w:rPr>
          <w:rStyle w:val="FontStyle29"/>
          <w:sz w:val="26"/>
          <w:szCs w:val="26"/>
        </w:rPr>
        <w:t>следующим</w:t>
      </w:r>
      <w:r w:rsidRPr="00ED4892">
        <w:rPr>
          <w:rStyle w:val="FontStyle29"/>
          <w:sz w:val="26"/>
          <w:szCs w:val="26"/>
        </w:rPr>
        <w:t xml:space="preserve"> разделам</w:t>
      </w:r>
      <w:r>
        <w:rPr>
          <w:rStyle w:val="FontStyle29"/>
          <w:sz w:val="26"/>
          <w:szCs w:val="26"/>
        </w:rPr>
        <w:t xml:space="preserve"> классификации расходов бюджета:</w:t>
      </w:r>
    </w:p>
    <w:p w:rsidR="00FB6B30" w:rsidRDefault="00EB5756" w:rsidP="00FD3E5C">
      <w:pPr>
        <w:numPr>
          <w:ilvl w:val="0"/>
          <w:numId w:val="17"/>
        </w:numPr>
        <w:tabs>
          <w:tab w:val="left" w:pos="709"/>
        </w:tabs>
        <w:ind w:left="426" w:firstLine="0"/>
        <w:jc w:val="both"/>
        <w:rPr>
          <w:rStyle w:val="FontStyle29"/>
          <w:sz w:val="26"/>
          <w:szCs w:val="26"/>
        </w:rPr>
      </w:pPr>
      <w:r w:rsidRPr="00EB5756">
        <w:rPr>
          <w:rStyle w:val="FontStyle29"/>
          <w:sz w:val="26"/>
          <w:szCs w:val="26"/>
        </w:rPr>
        <w:t>Раздел «Социальная политика</w:t>
      </w:r>
      <w:r w:rsidR="00FD3E5C">
        <w:rPr>
          <w:rStyle w:val="FontStyle29"/>
          <w:sz w:val="26"/>
          <w:szCs w:val="26"/>
        </w:rPr>
        <w:t>»</w:t>
      </w:r>
      <w:r w:rsidRPr="00EB5756">
        <w:rPr>
          <w:rStyle w:val="FontStyle29"/>
          <w:sz w:val="26"/>
          <w:szCs w:val="26"/>
        </w:rPr>
        <w:t xml:space="preserve"> первоначально не был запланирован вообще, а </w:t>
      </w:r>
    </w:p>
    <w:p w:rsidR="00FB6B30" w:rsidRDefault="00FD3E5C" w:rsidP="00FD3E5C">
      <w:pPr>
        <w:tabs>
          <w:tab w:val="left" w:pos="709"/>
        </w:tabs>
        <w:ind w:left="426"/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    в </w:t>
      </w:r>
      <w:r w:rsidR="00EB5756" w:rsidRPr="00EB5756">
        <w:rPr>
          <w:rStyle w:val="FontStyle29"/>
          <w:sz w:val="26"/>
          <w:szCs w:val="26"/>
        </w:rPr>
        <w:t>ходе исполнения бюджета в связи с р</w:t>
      </w:r>
      <w:r w:rsidR="00FB6B30">
        <w:rPr>
          <w:rStyle w:val="FontStyle29"/>
          <w:sz w:val="26"/>
          <w:szCs w:val="26"/>
        </w:rPr>
        <w:t xml:space="preserve">аспределением остатков прошлого   </w:t>
      </w:r>
    </w:p>
    <w:p w:rsidR="00FB6B30" w:rsidRDefault="00FD3E5C" w:rsidP="00FD3E5C">
      <w:pPr>
        <w:tabs>
          <w:tab w:val="left" w:pos="709"/>
        </w:tabs>
        <w:ind w:left="426"/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   </w:t>
      </w:r>
      <w:r w:rsidR="00FB6B30">
        <w:rPr>
          <w:rStyle w:val="FontStyle29"/>
          <w:sz w:val="26"/>
          <w:szCs w:val="26"/>
        </w:rPr>
        <w:t xml:space="preserve"> г</w:t>
      </w:r>
      <w:r w:rsidR="00EB5756" w:rsidRPr="00EB5756">
        <w:rPr>
          <w:rStyle w:val="FontStyle29"/>
          <w:sz w:val="26"/>
          <w:szCs w:val="26"/>
        </w:rPr>
        <w:t xml:space="preserve">ода расходы были увеличены на реализацию программы «Молодая семья». </w:t>
      </w:r>
      <w:r w:rsidR="00FB6B30">
        <w:rPr>
          <w:rStyle w:val="FontStyle29"/>
          <w:sz w:val="26"/>
          <w:szCs w:val="26"/>
        </w:rPr>
        <w:t xml:space="preserve">  </w:t>
      </w:r>
    </w:p>
    <w:p w:rsidR="00EB5756" w:rsidRPr="00EB5756" w:rsidRDefault="00FD3E5C" w:rsidP="00FD3E5C">
      <w:pPr>
        <w:tabs>
          <w:tab w:val="left" w:pos="709"/>
        </w:tabs>
        <w:ind w:left="426"/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    </w:t>
      </w:r>
      <w:r w:rsidR="00EB5756" w:rsidRPr="00EB5756">
        <w:rPr>
          <w:rStyle w:val="FontStyle29"/>
          <w:sz w:val="26"/>
          <w:szCs w:val="26"/>
        </w:rPr>
        <w:t xml:space="preserve">Таким образом, плановые ассигнования составили 189,0 тыс. рублей. </w:t>
      </w:r>
    </w:p>
    <w:p w:rsidR="00FB6B30" w:rsidRDefault="00FD3E5C" w:rsidP="00FB6B30">
      <w:pPr>
        <w:numPr>
          <w:ilvl w:val="0"/>
          <w:numId w:val="17"/>
        </w:numPr>
        <w:tabs>
          <w:tab w:val="left" w:pos="709"/>
        </w:tabs>
        <w:ind w:left="426" w:firstLine="0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«</w:t>
      </w:r>
      <w:r w:rsidR="00EB5756" w:rsidRPr="00FB6B30">
        <w:rPr>
          <w:rStyle w:val="FontStyle29"/>
          <w:sz w:val="26"/>
          <w:szCs w:val="26"/>
        </w:rPr>
        <w:t>Общегосударственные вопросы</w:t>
      </w:r>
      <w:r>
        <w:rPr>
          <w:rStyle w:val="FontStyle29"/>
          <w:sz w:val="26"/>
          <w:szCs w:val="26"/>
        </w:rPr>
        <w:t>»</w:t>
      </w:r>
      <w:r w:rsidR="00EB5756" w:rsidRPr="00FB6B30">
        <w:rPr>
          <w:rStyle w:val="FontStyle29"/>
          <w:sz w:val="26"/>
          <w:szCs w:val="26"/>
        </w:rPr>
        <w:t xml:space="preserve"> на 25,0 тыс. рублей, или 0,7 % (в связи с </w:t>
      </w:r>
      <w:r w:rsidR="00FB6B30">
        <w:rPr>
          <w:rStyle w:val="FontStyle29"/>
          <w:sz w:val="26"/>
          <w:szCs w:val="26"/>
        </w:rPr>
        <w:t xml:space="preserve">   </w:t>
      </w:r>
    </w:p>
    <w:p w:rsidR="00FB6B30" w:rsidRDefault="00FB6B30" w:rsidP="00FB6B30">
      <w:pPr>
        <w:tabs>
          <w:tab w:val="left" w:pos="709"/>
        </w:tabs>
        <w:ind w:left="426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    </w:t>
      </w:r>
      <w:r w:rsidR="00EB5756" w:rsidRPr="00FB6B30">
        <w:rPr>
          <w:rStyle w:val="FontStyle29"/>
          <w:sz w:val="26"/>
          <w:szCs w:val="26"/>
        </w:rPr>
        <w:t xml:space="preserve">распределением остатков прошлого периода увеличены расходы на </w:t>
      </w:r>
    </w:p>
    <w:p w:rsidR="00FB6B30" w:rsidRDefault="00FB6B30" w:rsidP="00FB6B30">
      <w:pPr>
        <w:tabs>
          <w:tab w:val="left" w:pos="709"/>
        </w:tabs>
        <w:ind w:left="426"/>
        <w:rPr>
          <w:rStyle w:val="FontStyle13"/>
          <w:sz w:val="26"/>
          <w:szCs w:val="26"/>
        </w:rPr>
      </w:pPr>
      <w:r>
        <w:rPr>
          <w:rStyle w:val="FontStyle29"/>
          <w:sz w:val="26"/>
          <w:szCs w:val="26"/>
        </w:rPr>
        <w:t xml:space="preserve">     </w:t>
      </w:r>
      <w:r w:rsidR="00EB5756" w:rsidRPr="00FB6B30">
        <w:rPr>
          <w:rStyle w:val="FontStyle29"/>
          <w:sz w:val="26"/>
          <w:szCs w:val="26"/>
        </w:rPr>
        <w:t>реализацию программы «Информатизация в муниципальном образовании</w:t>
      </w:r>
      <w:r w:rsidR="00EB5756" w:rsidRPr="00FB6B30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 xml:space="preserve"> </w:t>
      </w:r>
    </w:p>
    <w:p w:rsidR="00FB6B30" w:rsidRDefault="00FB6B30" w:rsidP="00FB6B30">
      <w:pPr>
        <w:tabs>
          <w:tab w:val="left" w:pos="709"/>
        </w:tabs>
        <w:ind w:left="426"/>
        <w:rPr>
          <w:rStyle w:val="FontStyle29"/>
          <w:sz w:val="26"/>
          <w:szCs w:val="26"/>
        </w:rPr>
      </w:pPr>
      <w:r>
        <w:rPr>
          <w:rStyle w:val="FontStyle13"/>
          <w:sz w:val="26"/>
          <w:szCs w:val="26"/>
        </w:rPr>
        <w:t xml:space="preserve">     </w:t>
      </w:r>
      <w:r w:rsidR="00EB5756" w:rsidRPr="00FB6B30">
        <w:rPr>
          <w:rStyle w:val="FontStyle13"/>
          <w:sz w:val="26"/>
          <w:szCs w:val="26"/>
        </w:rPr>
        <w:t>Родыковского сельсовета Красногвардейского района Ставропольского края</w:t>
      </w:r>
      <w:r w:rsidR="00EB5756" w:rsidRPr="00FB6B30">
        <w:rPr>
          <w:rStyle w:val="FontStyle29"/>
          <w:sz w:val="26"/>
          <w:szCs w:val="26"/>
        </w:rPr>
        <w:t xml:space="preserve"> );</w:t>
      </w:r>
    </w:p>
    <w:p w:rsidR="00EB5756" w:rsidRDefault="00EB5756" w:rsidP="00FB6B30">
      <w:pPr>
        <w:numPr>
          <w:ilvl w:val="0"/>
          <w:numId w:val="17"/>
        </w:numPr>
        <w:tabs>
          <w:tab w:val="left" w:pos="709"/>
        </w:tabs>
        <w:ind w:left="426" w:firstLine="0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</w:t>
      </w:r>
      <w:r w:rsidR="00FD3E5C">
        <w:rPr>
          <w:rStyle w:val="FontStyle29"/>
          <w:sz w:val="26"/>
          <w:szCs w:val="26"/>
        </w:rPr>
        <w:t>«</w:t>
      </w:r>
      <w:r w:rsidR="0029489B" w:rsidRPr="00ED4892">
        <w:rPr>
          <w:rStyle w:val="FontStyle29"/>
          <w:sz w:val="26"/>
          <w:szCs w:val="26"/>
        </w:rPr>
        <w:t>Национальная безопасность и правоохранительная деятельность</w:t>
      </w:r>
      <w:r w:rsidR="00FD3E5C">
        <w:rPr>
          <w:rStyle w:val="FontStyle29"/>
          <w:sz w:val="26"/>
          <w:szCs w:val="26"/>
        </w:rPr>
        <w:t>»</w:t>
      </w:r>
      <w:r w:rsidR="0029489B" w:rsidRPr="00ED4892">
        <w:rPr>
          <w:rStyle w:val="FontStyle29"/>
          <w:sz w:val="26"/>
          <w:szCs w:val="26"/>
        </w:rPr>
        <w:t xml:space="preserve"> на </w:t>
      </w:r>
      <w:r w:rsidR="00FC6D13">
        <w:rPr>
          <w:rStyle w:val="FontStyle29"/>
          <w:sz w:val="26"/>
          <w:szCs w:val="26"/>
        </w:rPr>
        <w:t xml:space="preserve">27 тыс. </w:t>
      </w:r>
      <w:r>
        <w:rPr>
          <w:rStyle w:val="FontStyle29"/>
          <w:sz w:val="26"/>
          <w:szCs w:val="26"/>
        </w:rPr>
        <w:t xml:space="preserve">  </w:t>
      </w:r>
    </w:p>
    <w:p w:rsidR="00EB5756" w:rsidRDefault="00EB5756" w:rsidP="00FB6B30">
      <w:pPr>
        <w:tabs>
          <w:tab w:val="left" w:pos="709"/>
        </w:tabs>
        <w:ind w:left="426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    </w:t>
      </w:r>
      <w:r w:rsidR="0029489B" w:rsidRPr="00ED4892">
        <w:rPr>
          <w:rStyle w:val="FontStyle29"/>
          <w:sz w:val="26"/>
          <w:szCs w:val="26"/>
        </w:rPr>
        <w:t xml:space="preserve">рублей или </w:t>
      </w:r>
      <w:r w:rsidR="00ED4892" w:rsidRPr="00ED4892">
        <w:rPr>
          <w:rStyle w:val="FontStyle29"/>
          <w:sz w:val="26"/>
          <w:szCs w:val="26"/>
        </w:rPr>
        <w:t xml:space="preserve">11,7 </w:t>
      </w:r>
      <w:r w:rsidR="0029489B" w:rsidRPr="00ED4892">
        <w:rPr>
          <w:rStyle w:val="FontStyle29"/>
          <w:sz w:val="26"/>
          <w:szCs w:val="26"/>
        </w:rPr>
        <w:t>%</w:t>
      </w:r>
      <w:r w:rsidR="002817A1">
        <w:rPr>
          <w:rStyle w:val="FontStyle29"/>
          <w:sz w:val="26"/>
          <w:szCs w:val="26"/>
        </w:rPr>
        <w:t xml:space="preserve"> (в связи с увеличением расходов на</w:t>
      </w:r>
      <w:r w:rsidR="00FC6D13">
        <w:rPr>
          <w:rStyle w:val="FontStyle29"/>
          <w:sz w:val="26"/>
          <w:szCs w:val="26"/>
        </w:rPr>
        <w:t xml:space="preserve"> приобретение </w:t>
      </w:r>
      <w:r>
        <w:rPr>
          <w:rStyle w:val="FontStyle29"/>
          <w:sz w:val="26"/>
          <w:szCs w:val="26"/>
        </w:rPr>
        <w:t xml:space="preserve"> </w:t>
      </w:r>
    </w:p>
    <w:p w:rsidR="0029489B" w:rsidRPr="00ED4892" w:rsidRDefault="00EB5756" w:rsidP="00FB6B30">
      <w:pPr>
        <w:tabs>
          <w:tab w:val="left" w:pos="709"/>
        </w:tabs>
        <w:ind w:left="426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    </w:t>
      </w:r>
      <w:r w:rsidR="00FC6D13">
        <w:rPr>
          <w:rStyle w:val="FontStyle29"/>
          <w:sz w:val="26"/>
          <w:szCs w:val="26"/>
        </w:rPr>
        <w:t>материальных запасов)</w:t>
      </w:r>
      <w:r w:rsidR="0029489B" w:rsidRPr="00ED4892">
        <w:rPr>
          <w:rStyle w:val="FontStyle29"/>
          <w:sz w:val="26"/>
          <w:szCs w:val="26"/>
        </w:rPr>
        <w:t>;</w:t>
      </w:r>
    </w:p>
    <w:p w:rsidR="00FB6B30" w:rsidRDefault="00FD3E5C" w:rsidP="00FB6B30">
      <w:pPr>
        <w:numPr>
          <w:ilvl w:val="0"/>
          <w:numId w:val="10"/>
        </w:numPr>
        <w:tabs>
          <w:tab w:val="left" w:pos="709"/>
        </w:tabs>
        <w:ind w:hanging="218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«</w:t>
      </w:r>
      <w:r w:rsidR="0029489B" w:rsidRPr="00775886">
        <w:rPr>
          <w:rStyle w:val="FontStyle29"/>
          <w:sz w:val="26"/>
          <w:szCs w:val="26"/>
        </w:rPr>
        <w:t>Национальная экономика</w:t>
      </w:r>
      <w:r>
        <w:rPr>
          <w:rStyle w:val="FontStyle29"/>
          <w:sz w:val="26"/>
          <w:szCs w:val="26"/>
        </w:rPr>
        <w:t>»</w:t>
      </w:r>
      <w:r w:rsidR="0029489B" w:rsidRPr="00775886">
        <w:rPr>
          <w:rStyle w:val="FontStyle29"/>
          <w:sz w:val="26"/>
          <w:szCs w:val="26"/>
        </w:rPr>
        <w:t xml:space="preserve"> на </w:t>
      </w:r>
      <w:r w:rsidR="00ED4892" w:rsidRPr="00775886">
        <w:rPr>
          <w:rStyle w:val="FontStyle29"/>
          <w:sz w:val="26"/>
          <w:szCs w:val="26"/>
        </w:rPr>
        <w:t>324,78</w:t>
      </w:r>
      <w:r w:rsidR="0029489B" w:rsidRPr="00775886">
        <w:rPr>
          <w:rStyle w:val="FontStyle29"/>
          <w:sz w:val="26"/>
          <w:szCs w:val="26"/>
        </w:rPr>
        <w:t xml:space="preserve"> тыс. рублей или</w:t>
      </w:r>
      <w:r w:rsidR="00ED4892" w:rsidRPr="00775886">
        <w:rPr>
          <w:rStyle w:val="FontStyle29"/>
          <w:sz w:val="26"/>
          <w:szCs w:val="26"/>
        </w:rPr>
        <w:t xml:space="preserve"> в</w:t>
      </w:r>
      <w:r w:rsidR="0029489B" w:rsidRPr="00775886">
        <w:rPr>
          <w:rStyle w:val="FontStyle29"/>
          <w:sz w:val="26"/>
          <w:szCs w:val="26"/>
        </w:rPr>
        <w:t xml:space="preserve"> </w:t>
      </w:r>
      <w:r w:rsidR="00ED4892" w:rsidRPr="00775886">
        <w:rPr>
          <w:rStyle w:val="FontStyle29"/>
          <w:sz w:val="26"/>
          <w:szCs w:val="26"/>
        </w:rPr>
        <w:t>3 раза</w:t>
      </w:r>
      <w:r w:rsidR="00FC6D13">
        <w:rPr>
          <w:rStyle w:val="FontStyle29"/>
          <w:sz w:val="26"/>
          <w:szCs w:val="26"/>
        </w:rPr>
        <w:t xml:space="preserve"> (в связи с </w:t>
      </w:r>
      <w:r w:rsidR="00FB6B30">
        <w:rPr>
          <w:rStyle w:val="FontStyle29"/>
          <w:sz w:val="26"/>
          <w:szCs w:val="26"/>
        </w:rPr>
        <w:t xml:space="preserve"> </w:t>
      </w:r>
    </w:p>
    <w:p w:rsidR="0029489B" w:rsidRPr="00775886" w:rsidRDefault="00FB6B30" w:rsidP="00FB6B30">
      <w:pPr>
        <w:tabs>
          <w:tab w:val="left" w:pos="709"/>
          <w:tab w:val="left" w:pos="1134"/>
        </w:tabs>
        <w:ind w:left="644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</w:t>
      </w:r>
      <w:r w:rsidR="00FC6D13">
        <w:rPr>
          <w:rStyle w:val="FontStyle29"/>
          <w:sz w:val="26"/>
          <w:szCs w:val="26"/>
        </w:rPr>
        <w:t>увеличением расходов на ремонт поселковых дорог)</w:t>
      </w:r>
      <w:r w:rsidR="0029489B" w:rsidRPr="00775886">
        <w:rPr>
          <w:rStyle w:val="FontStyle29"/>
          <w:sz w:val="26"/>
          <w:szCs w:val="26"/>
        </w:rPr>
        <w:t>;</w:t>
      </w:r>
    </w:p>
    <w:p w:rsidR="00FD3E5C" w:rsidRDefault="00FD3E5C" w:rsidP="00FD3E5C">
      <w:pPr>
        <w:numPr>
          <w:ilvl w:val="0"/>
          <w:numId w:val="10"/>
        </w:numPr>
        <w:tabs>
          <w:tab w:val="left" w:pos="709"/>
        </w:tabs>
        <w:ind w:hanging="218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«</w:t>
      </w:r>
      <w:r w:rsidR="00D91810" w:rsidRPr="00775886">
        <w:rPr>
          <w:rStyle w:val="FontStyle29"/>
          <w:sz w:val="26"/>
          <w:szCs w:val="26"/>
        </w:rPr>
        <w:t>Жилищно-коммунальное хозяйство</w:t>
      </w:r>
      <w:r>
        <w:rPr>
          <w:rStyle w:val="FontStyle29"/>
          <w:sz w:val="26"/>
          <w:szCs w:val="26"/>
        </w:rPr>
        <w:t>»</w:t>
      </w:r>
      <w:r w:rsidR="00D91810" w:rsidRPr="00775886">
        <w:rPr>
          <w:rStyle w:val="FontStyle29"/>
          <w:sz w:val="26"/>
          <w:szCs w:val="26"/>
        </w:rPr>
        <w:t xml:space="preserve"> на </w:t>
      </w:r>
      <w:r w:rsidR="00ED4892" w:rsidRPr="00775886">
        <w:rPr>
          <w:rStyle w:val="FontStyle29"/>
          <w:sz w:val="26"/>
          <w:szCs w:val="26"/>
        </w:rPr>
        <w:t>708,33</w:t>
      </w:r>
      <w:r w:rsidR="00D91810" w:rsidRPr="00775886">
        <w:rPr>
          <w:rStyle w:val="FontStyle29"/>
          <w:sz w:val="26"/>
          <w:szCs w:val="26"/>
        </w:rPr>
        <w:t xml:space="preserve"> тыс. рублей или </w:t>
      </w:r>
      <w:r w:rsidR="00ED4892" w:rsidRPr="00775886">
        <w:rPr>
          <w:rStyle w:val="FontStyle29"/>
          <w:sz w:val="26"/>
          <w:szCs w:val="26"/>
        </w:rPr>
        <w:t xml:space="preserve">53,1 </w:t>
      </w:r>
      <w:r w:rsidR="00D91810" w:rsidRPr="00775886">
        <w:rPr>
          <w:rStyle w:val="FontStyle29"/>
          <w:sz w:val="26"/>
          <w:szCs w:val="26"/>
        </w:rPr>
        <w:t>%</w:t>
      </w:r>
      <w:r w:rsidR="00DB18AD">
        <w:rPr>
          <w:rStyle w:val="FontStyle29"/>
          <w:sz w:val="26"/>
          <w:szCs w:val="26"/>
        </w:rPr>
        <w:t xml:space="preserve"> (в связи </w:t>
      </w:r>
    </w:p>
    <w:p w:rsidR="00FB6B30" w:rsidRPr="00FD3E5C" w:rsidRDefault="00DB18AD" w:rsidP="00FD3E5C">
      <w:pPr>
        <w:tabs>
          <w:tab w:val="left" w:pos="709"/>
        </w:tabs>
        <w:ind w:left="644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с</w:t>
      </w:r>
      <w:r w:rsidR="00FD3E5C">
        <w:rPr>
          <w:rStyle w:val="FontStyle29"/>
          <w:sz w:val="26"/>
          <w:szCs w:val="26"/>
        </w:rPr>
        <w:t xml:space="preserve"> </w:t>
      </w:r>
      <w:r w:rsidRPr="00FD3E5C">
        <w:rPr>
          <w:rStyle w:val="FontStyle29"/>
          <w:sz w:val="26"/>
          <w:szCs w:val="26"/>
        </w:rPr>
        <w:t xml:space="preserve">увеличением расходов на установку и монтаж уличных светильников, </w:t>
      </w:r>
    </w:p>
    <w:p w:rsidR="00D91810" w:rsidRPr="00775886" w:rsidRDefault="00FB6B30" w:rsidP="00FB6B30">
      <w:pPr>
        <w:tabs>
          <w:tab w:val="left" w:pos="709"/>
        </w:tabs>
        <w:ind w:left="644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</w:t>
      </w:r>
      <w:r w:rsidR="00DB18AD">
        <w:rPr>
          <w:rStyle w:val="FontStyle29"/>
          <w:sz w:val="26"/>
          <w:szCs w:val="26"/>
        </w:rPr>
        <w:t>грейдирование дорог, уборку свалок, приобретение и установку садовых лавочек)</w:t>
      </w:r>
      <w:r w:rsidR="00D91810" w:rsidRPr="00775886">
        <w:rPr>
          <w:rStyle w:val="FontStyle29"/>
          <w:sz w:val="26"/>
          <w:szCs w:val="26"/>
        </w:rPr>
        <w:t>;</w:t>
      </w:r>
    </w:p>
    <w:p w:rsidR="00D91810" w:rsidRPr="00775886" w:rsidRDefault="00FD3E5C" w:rsidP="00FB6B30">
      <w:pPr>
        <w:numPr>
          <w:ilvl w:val="0"/>
          <w:numId w:val="10"/>
        </w:numPr>
        <w:tabs>
          <w:tab w:val="left" w:pos="709"/>
        </w:tabs>
        <w:ind w:left="709" w:hanging="283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«</w:t>
      </w:r>
      <w:r w:rsidR="00D91810" w:rsidRPr="00775886">
        <w:rPr>
          <w:rStyle w:val="FontStyle29"/>
          <w:sz w:val="26"/>
          <w:szCs w:val="26"/>
        </w:rPr>
        <w:t>Культура, кинематография</w:t>
      </w:r>
      <w:r>
        <w:rPr>
          <w:rStyle w:val="FontStyle29"/>
          <w:sz w:val="26"/>
          <w:szCs w:val="26"/>
        </w:rPr>
        <w:t>»</w:t>
      </w:r>
      <w:r w:rsidR="00D91810" w:rsidRPr="00775886">
        <w:rPr>
          <w:rStyle w:val="FontStyle29"/>
          <w:sz w:val="26"/>
          <w:szCs w:val="26"/>
        </w:rPr>
        <w:t xml:space="preserve"> на </w:t>
      </w:r>
      <w:r w:rsidR="00775886" w:rsidRPr="00775886">
        <w:rPr>
          <w:rStyle w:val="FontStyle29"/>
          <w:sz w:val="26"/>
          <w:szCs w:val="26"/>
        </w:rPr>
        <w:t>1836,15 тыс. рублей</w:t>
      </w:r>
      <w:r w:rsidR="00D91810" w:rsidRPr="00775886">
        <w:rPr>
          <w:rStyle w:val="FontStyle29"/>
          <w:sz w:val="26"/>
          <w:szCs w:val="26"/>
        </w:rPr>
        <w:t xml:space="preserve"> или </w:t>
      </w:r>
      <w:r w:rsidR="00775886" w:rsidRPr="00775886">
        <w:rPr>
          <w:rStyle w:val="FontStyle29"/>
          <w:sz w:val="26"/>
          <w:szCs w:val="26"/>
        </w:rPr>
        <w:t>43,3 %</w:t>
      </w:r>
      <w:r w:rsidR="00DB18AD">
        <w:rPr>
          <w:rStyle w:val="FontStyle29"/>
          <w:sz w:val="26"/>
          <w:szCs w:val="26"/>
        </w:rPr>
        <w:t xml:space="preserve"> (</w:t>
      </w:r>
      <w:r w:rsidR="000B2827">
        <w:rPr>
          <w:rStyle w:val="FontStyle29"/>
          <w:sz w:val="26"/>
          <w:szCs w:val="26"/>
        </w:rPr>
        <w:t>в связи с повышением заработной платы работникам культуры и увеличением расходов на подключение библиотек к сети интернет)</w:t>
      </w:r>
      <w:r w:rsidR="00775886" w:rsidRPr="00775886">
        <w:rPr>
          <w:rStyle w:val="FontStyle29"/>
          <w:sz w:val="26"/>
          <w:szCs w:val="26"/>
        </w:rPr>
        <w:t>;</w:t>
      </w:r>
    </w:p>
    <w:p w:rsidR="0029489B" w:rsidRPr="00775886" w:rsidRDefault="00FD3E5C" w:rsidP="00FB6B30">
      <w:pPr>
        <w:numPr>
          <w:ilvl w:val="0"/>
          <w:numId w:val="10"/>
        </w:numPr>
        <w:tabs>
          <w:tab w:val="left" w:pos="709"/>
        </w:tabs>
        <w:ind w:left="709" w:hanging="283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«</w:t>
      </w:r>
      <w:r w:rsidR="0029489B" w:rsidRPr="00775886">
        <w:rPr>
          <w:rStyle w:val="FontStyle29"/>
          <w:sz w:val="26"/>
          <w:szCs w:val="26"/>
        </w:rPr>
        <w:t>Физическая культура и спорт</w:t>
      </w:r>
      <w:r>
        <w:rPr>
          <w:rStyle w:val="FontStyle29"/>
          <w:sz w:val="26"/>
          <w:szCs w:val="26"/>
        </w:rPr>
        <w:t>»</w:t>
      </w:r>
      <w:r w:rsidR="0029489B" w:rsidRPr="00775886">
        <w:rPr>
          <w:rStyle w:val="FontStyle29"/>
          <w:sz w:val="26"/>
          <w:szCs w:val="26"/>
        </w:rPr>
        <w:t xml:space="preserve"> на</w:t>
      </w:r>
      <w:r w:rsidR="00775886" w:rsidRPr="00775886">
        <w:rPr>
          <w:rStyle w:val="FontStyle29"/>
          <w:sz w:val="26"/>
          <w:szCs w:val="26"/>
        </w:rPr>
        <w:t xml:space="preserve"> 19,57 тыс. рублей или 65,2 %</w:t>
      </w:r>
      <w:r w:rsidR="000B2827">
        <w:rPr>
          <w:rStyle w:val="FontStyle29"/>
          <w:sz w:val="26"/>
          <w:szCs w:val="26"/>
        </w:rPr>
        <w:t xml:space="preserve"> (в связи с увеличением расходов на проведение  спортивных мероприятий)</w:t>
      </w:r>
      <w:r w:rsidR="00775886" w:rsidRPr="00775886">
        <w:rPr>
          <w:rStyle w:val="FontStyle29"/>
          <w:sz w:val="26"/>
          <w:szCs w:val="26"/>
        </w:rPr>
        <w:t>.</w:t>
      </w:r>
    </w:p>
    <w:p w:rsidR="00D91810" w:rsidRPr="000B2827" w:rsidRDefault="00B27546" w:rsidP="00775886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 w:rsidRPr="00957CF1">
        <w:rPr>
          <w:rStyle w:val="FontStyle29"/>
          <w:color w:val="FF0000"/>
          <w:sz w:val="26"/>
          <w:szCs w:val="26"/>
        </w:rPr>
        <w:t xml:space="preserve">       </w:t>
      </w:r>
      <w:r w:rsidR="00F870B6">
        <w:rPr>
          <w:rStyle w:val="FontStyle29"/>
          <w:color w:val="FF0000"/>
          <w:sz w:val="26"/>
          <w:szCs w:val="26"/>
        </w:rPr>
        <w:t xml:space="preserve">  </w:t>
      </w:r>
      <w:r w:rsidR="00D91810" w:rsidRPr="000B2827">
        <w:rPr>
          <w:rStyle w:val="FontStyle29"/>
          <w:sz w:val="26"/>
          <w:szCs w:val="26"/>
        </w:rPr>
        <w:t xml:space="preserve">Анализ исполнения фактических расходов  к плановым назначениям МО </w:t>
      </w:r>
      <w:r w:rsidR="00D91810" w:rsidRPr="000B2827">
        <w:rPr>
          <w:rStyle w:val="FontStyle12"/>
          <w:b w:val="0"/>
          <w:i w:val="0"/>
          <w:sz w:val="26"/>
          <w:szCs w:val="26"/>
        </w:rPr>
        <w:t>Родыковского</w:t>
      </w:r>
      <w:r w:rsidR="00D91810" w:rsidRPr="000B2827">
        <w:rPr>
          <w:rStyle w:val="FontStyle29"/>
          <w:sz w:val="26"/>
          <w:szCs w:val="26"/>
        </w:rPr>
        <w:t xml:space="preserve"> сельсовета   за 201</w:t>
      </w:r>
      <w:r w:rsidR="00775886" w:rsidRPr="000B2827">
        <w:rPr>
          <w:rStyle w:val="FontStyle29"/>
          <w:sz w:val="26"/>
          <w:szCs w:val="26"/>
        </w:rPr>
        <w:t>3</w:t>
      </w:r>
      <w:r w:rsidR="00D91810" w:rsidRPr="000B2827">
        <w:rPr>
          <w:rStyle w:val="FontStyle29"/>
          <w:sz w:val="26"/>
          <w:szCs w:val="26"/>
        </w:rPr>
        <w:t xml:space="preserve"> год представлен в таблице</w:t>
      </w:r>
      <w:r w:rsidR="00957CF1" w:rsidRPr="000B2827">
        <w:rPr>
          <w:rStyle w:val="FontStyle29"/>
          <w:sz w:val="26"/>
          <w:szCs w:val="26"/>
        </w:rPr>
        <w:t>:</w:t>
      </w:r>
    </w:p>
    <w:p w:rsidR="00D91810" w:rsidRPr="000B2827" w:rsidRDefault="00FB6B30" w:rsidP="00FB6B30">
      <w:pPr>
        <w:tabs>
          <w:tab w:val="left" w:pos="3705"/>
        </w:tabs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134"/>
        <w:gridCol w:w="1134"/>
        <w:gridCol w:w="1134"/>
        <w:gridCol w:w="992"/>
        <w:gridCol w:w="850"/>
        <w:gridCol w:w="993"/>
        <w:gridCol w:w="708"/>
      </w:tblGrid>
      <w:tr w:rsidR="00D91810" w:rsidRPr="005E1DA6" w:rsidTr="005E1DA6">
        <w:trPr>
          <w:trHeight w:hRule="exact" w:val="14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810" w:rsidRPr="005E1DA6" w:rsidRDefault="00D91810" w:rsidP="008523DF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Расходы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810" w:rsidRPr="005E1DA6" w:rsidRDefault="00D91810" w:rsidP="008523DF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Фактиче</w:t>
            </w:r>
            <w:r w:rsidRPr="005E1DA6">
              <w:rPr>
                <w:rStyle w:val="FontStyle32"/>
                <w:sz w:val="20"/>
                <w:szCs w:val="20"/>
              </w:rPr>
              <w:softHyphen/>
              <w:t>ски    ис</w:t>
            </w:r>
            <w:r w:rsidRPr="005E1DA6">
              <w:rPr>
                <w:rStyle w:val="FontStyle32"/>
                <w:sz w:val="20"/>
                <w:szCs w:val="20"/>
              </w:rPr>
              <w:softHyphen/>
              <w:t>полнено за</w:t>
            </w:r>
          </w:p>
          <w:p w:rsidR="00D91810" w:rsidRPr="005E1DA6" w:rsidRDefault="00D91810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201</w:t>
            </w:r>
            <w:r w:rsidR="000B2827" w:rsidRPr="005E1DA6">
              <w:rPr>
                <w:rStyle w:val="FontStyle32"/>
                <w:sz w:val="20"/>
                <w:szCs w:val="20"/>
              </w:rPr>
              <w:t xml:space="preserve">2 </w:t>
            </w:r>
            <w:r w:rsidRPr="005E1DA6">
              <w:rPr>
                <w:rStyle w:val="FontStyle32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827" w:rsidRPr="005E1DA6" w:rsidRDefault="00D91810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Уточнен</w:t>
            </w:r>
            <w:r w:rsidRPr="005E1DA6">
              <w:rPr>
                <w:rStyle w:val="FontStyle32"/>
                <w:sz w:val="20"/>
                <w:szCs w:val="20"/>
              </w:rPr>
              <w:softHyphen/>
              <w:t>ная свод</w:t>
            </w:r>
            <w:r w:rsidRPr="005E1DA6">
              <w:rPr>
                <w:rStyle w:val="FontStyle32"/>
                <w:sz w:val="20"/>
                <w:szCs w:val="20"/>
              </w:rPr>
              <w:softHyphen/>
              <w:t>ная бюд</w:t>
            </w:r>
            <w:r w:rsidRPr="005E1DA6">
              <w:rPr>
                <w:rStyle w:val="FontStyle32"/>
                <w:sz w:val="20"/>
                <w:szCs w:val="20"/>
              </w:rPr>
              <w:softHyphen/>
              <w:t xml:space="preserve">жетная роспись </w:t>
            </w:r>
          </w:p>
          <w:p w:rsidR="00D91810" w:rsidRPr="005E1DA6" w:rsidRDefault="00BE1D32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на 2013</w:t>
            </w:r>
            <w:r w:rsidR="000B2827" w:rsidRPr="005E1DA6">
              <w:rPr>
                <w:rStyle w:val="FontStyle32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A9" w:rsidRDefault="000B2827" w:rsidP="008523DF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Фактиче</w:t>
            </w:r>
            <w:r w:rsidR="00BE1D32" w:rsidRPr="005E1DA6">
              <w:rPr>
                <w:rStyle w:val="FontStyle32"/>
                <w:sz w:val="20"/>
                <w:szCs w:val="20"/>
              </w:rPr>
              <w:t>-</w:t>
            </w:r>
            <w:r w:rsidR="00D91810" w:rsidRPr="005E1DA6">
              <w:rPr>
                <w:rStyle w:val="FontStyle32"/>
                <w:sz w:val="20"/>
                <w:szCs w:val="20"/>
              </w:rPr>
              <w:t>ск</w:t>
            </w:r>
            <w:r w:rsidRPr="005E1DA6">
              <w:rPr>
                <w:rStyle w:val="FontStyle32"/>
                <w:sz w:val="20"/>
                <w:szCs w:val="20"/>
              </w:rPr>
              <w:t>и</w:t>
            </w:r>
            <w:r w:rsidR="00D91810" w:rsidRPr="005E1DA6">
              <w:rPr>
                <w:rStyle w:val="FontStyle32"/>
                <w:sz w:val="20"/>
                <w:szCs w:val="20"/>
              </w:rPr>
              <w:t xml:space="preserve">    </w:t>
            </w:r>
          </w:p>
          <w:p w:rsidR="00AD2DA9" w:rsidRDefault="00D91810" w:rsidP="008523DF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ис</w:t>
            </w:r>
            <w:r w:rsidRPr="005E1DA6">
              <w:rPr>
                <w:rStyle w:val="FontStyle32"/>
                <w:sz w:val="20"/>
                <w:szCs w:val="20"/>
              </w:rPr>
              <w:softHyphen/>
              <w:t>полнен</w:t>
            </w:r>
            <w:r w:rsidR="00BE1D32" w:rsidRPr="005E1DA6">
              <w:rPr>
                <w:rStyle w:val="FontStyle32"/>
                <w:sz w:val="20"/>
                <w:szCs w:val="20"/>
              </w:rPr>
              <w:t>о</w:t>
            </w:r>
          </w:p>
          <w:p w:rsidR="00D91810" w:rsidRPr="005E1DA6" w:rsidRDefault="00D91810" w:rsidP="00BE1D32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 xml:space="preserve"> </w:t>
            </w:r>
            <w:r w:rsidR="00AD2DA9">
              <w:rPr>
                <w:rStyle w:val="FontStyle32"/>
                <w:sz w:val="20"/>
                <w:szCs w:val="20"/>
              </w:rPr>
              <w:t xml:space="preserve">за </w:t>
            </w:r>
            <w:r w:rsidRPr="005E1DA6">
              <w:rPr>
                <w:rStyle w:val="FontStyle32"/>
                <w:sz w:val="20"/>
                <w:szCs w:val="20"/>
              </w:rPr>
              <w:t>201</w:t>
            </w:r>
            <w:r w:rsidR="00BE1D32" w:rsidRPr="005E1DA6">
              <w:rPr>
                <w:rStyle w:val="FontStyle32"/>
                <w:sz w:val="20"/>
                <w:szCs w:val="20"/>
              </w:rPr>
              <w:t>3</w:t>
            </w:r>
            <w:r w:rsidRPr="005E1DA6">
              <w:rPr>
                <w:rStyle w:val="FontStyle32"/>
                <w:sz w:val="20"/>
                <w:szCs w:val="20"/>
              </w:rPr>
              <w:t xml:space="preserve"> г</w:t>
            </w:r>
            <w:r w:rsidR="00BE1D32" w:rsidRPr="005E1DA6">
              <w:rPr>
                <w:rStyle w:val="FontStyle32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5E1DA6" w:rsidP="005E1DA6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Отклонения факта</w:t>
            </w:r>
            <w:r w:rsidR="00D91810" w:rsidRPr="005E1DA6">
              <w:rPr>
                <w:rStyle w:val="FontStyle32"/>
                <w:sz w:val="20"/>
                <w:szCs w:val="20"/>
              </w:rPr>
              <w:t xml:space="preserve"> к план</w:t>
            </w:r>
            <w:r w:rsidRPr="005E1DA6">
              <w:rPr>
                <w:rStyle w:val="FontStyle32"/>
                <w:sz w:val="20"/>
                <w:szCs w:val="20"/>
              </w:rPr>
              <w:t>у</w:t>
            </w:r>
            <w:r w:rsidR="00D91810" w:rsidRPr="005E1DA6">
              <w:rPr>
                <w:rStyle w:val="FontStyle32"/>
                <w:sz w:val="20"/>
                <w:szCs w:val="20"/>
              </w:rPr>
              <w:t xml:space="preserve"> 201</w:t>
            </w:r>
            <w:r w:rsidRPr="005E1DA6">
              <w:rPr>
                <w:rStyle w:val="FontStyle32"/>
                <w:sz w:val="20"/>
                <w:szCs w:val="20"/>
              </w:rPr>
              <w:t>3</w:t>
            </w:r>
            <w:r w:rsidR="00D91810" w:rsidRPr="005E1DA6">
              <w:rPr>
                <w:rStyle w:val="FontStyle32"/>
                <w:sz w:val="20"/>
                <w:szCs w:val="20"/>
              </w:rPr>
              <w:t xml:space="preserve"> г</w:t>
            </w:r>
            <w:r w:rsidRPr="005E1DA6">
              <w:rPr>
                <w:rStyle w:val="FontStyle32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5E1DA6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Отклонение  фак</w:t>
            </w:r>
            <w:r w:rsidRPr="005E1DA6">
              <w:rPr>
                <w:rStyle w:val="FontStyle32"/>
                <w:sz w:val="20"/>
                <w:szCs w:val="20"/>
              </w:rPr>
              <w:softHyphen/>
              <w:t>т</w:t>
            </w:r>
            <w:r w:rsidR="005E1DA6" w:rsidRPr="005E1DA6">
              <w:rPr>
                <w:rStyle w:val="FontStyle32"/>
                <w:sz w:val="20"/>
                <w:szCs w:val="20"/>
              </w:rPr>
              <w:t xml:space="preserve">а </w:t>
            </w:r>
          </w:p>
          <w:p w:rsidR="005E1DA6" w:rsidRPr="005E1DA6" w:rsidRDefault="005E1DA6" w:rsidP="005E1DA6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2013 г. к 2012 г.</w:t>
            </w:r>
          </w:p>
        </w:tc>
      </w:tr>
      <w:tr w:rsidR="00D91810" w:rsidRPr="005E1DA6" w:rsidTr="005E1DA6">
        <w:trPr>
          <w:trHeight w:hRule="exact" w:val="56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rPr>
                <w:rStyle w:val="FontStyle32"/>
                <w:sz w:val="20"/>
                <w:szCs w:val="20"/>
              </w:rPr>
            </w:pPr>
          </w:p>
          <w:p w:rsidR="00D91810" w:rsidRPr="005E1DA6" w:rsidRDefault="00D91810" w:rsidP="008523DF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rPr>
                <w:rStyle w:val="FontStyle32"/>
                <w:sz w:val="20"/>
                <w:szCs w:val="20"/>
              </w:rPr>
            </w:pPr>
          </w:p>
          <w:p w:rsidR="00D91810" w:rsidRPr="005E1DA6" w:rsidRDefault="00D91810" w:rsidP="008523DF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rPr>
                <w:rStyle w:val="FontStyle32"/>
                <w:sz w:val="20"/>
                <w:szCs w:val="20"/>
              </w:rPr>
            </w:pPr>
          </w:p>
          <w:p w:rsidR="00D91810" w:rsidRPr="005E1DA6" w:rsidRDefault="00D91810" w:rsidP="008523DF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BE1D32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 xml:space="preserve">сумма </w:t>
            </w:r>
          </w:p>
          <w:p w:rsidR="005E1DA6" w:rsidRPr="005E1DA6" w:rsidRDefault="005E1DA6" w:rsidP="00BE1D32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BE1D32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 xml:space="preserve">%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5E1DA6" w:rsidP="008523DF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С</w:t>
            </w:r>
            <w:r w:rsidR="00D91810" w:rsidRPr="005E1DA6">
              <w:rPr>
                <w:rStyle w:val="FontStyle32"/>
                <w:sz w:val="20"/>
                <w:szCs w:val="20"/>
              </w:rPr>
              <w:t>умма</w:t>
            </w:r>
          </w:p>
          <w:p w:rsidR="005E1DA6" w:rsidRPr="005E1DA6" w:rsidRDefault="005E1DA6" w:rsidP="008523DF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rPr>
                <w:rStyle w:val="FontStyle41"/>
                <w:sz w:val="20"/>
                <w:szCs w:val="20"/>
              </w:rPr>
            </w:pPr>
            <w:r w:rsidRPr="005E1DA6">
              <w:rPr>
                <w:rStyle w:val="FontStyle41"/>
                <w:sz w:val="20"/>
                <w:szCs w:val="20"/>
              </w:rPr>
              <w:t>%</w:t>
            </w:r>
          </w:p>
        </w:tc>
      </w:tr>
      <w:tr w:rsidR="00D91810" w:rsidRPr="005E1DA6" w:rsidTr="00BE1D32">
        <w:trPr>
          <w:trHeight w:hRule="exact"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jc w:val="center"/>
              <w:rPr>
                <w:rStyle w:val="FontStyle29"/>
                <w:sz w:val="20"/>
                <w:szCs w:val="20"/>
              </w:rPr>
            </w:pPr>
            <w:r w:rsidRPr="005E1DA6">
              <w:rPr>
                <w:rStyle w:val="FontStyle29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jc w:val="center"/>
              <w:rPr>
                <w:rStyle w:val="FontStyle29"/>
                <w:sz w:val="20"/>
                <w:szCs w:val="20"/>
              </w:rPr>
            </w:pPr>
            <w:r w:rsidRPr="005E1DA6">
              <w:rPr>
                <w:rStyle w:val="FontStyle29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jc w:val="center"/>
              <w:rPr>
                <w:rStyle w:val="FontStyle35"/>
                <w:b w:val="0"/>
                <w:sz w:val="20"/>
                <w:szCs w:val="20"/>
              </w:rPr>
            </w:pPr>
            <w:r w:rsidRPr="005E1DA6">
              <w:rPr>
                <w:rStyle w:val="FontStyle35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jc w:val="center"/>
              <w:rPr>
                <w:sz w:val="20"/>
                <w:szCs w:val="20"/>
              </w:rPr>
            </w:pPr>
            <w:r w:rsidRPr="005E1DA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jc w:val="center"/>
              <w:rPr>
                <w:rStyle w:val="FontStyle29"/>
                <w:sz w:val="20"/>
                <w:szCs w:val="20"/>
              </w:rPr>
            </w:pPr>
            <w:r w:rsidRPr="005E1DA6">
              <w:rPr>
                <w:rStyle w:val="FontStyle29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5E1DA6" w:rsidRDefault="00D91810" w:rsidP="008523DF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8</w:t>
            </w:r>
          </w:p>
        </w:tc>
      </w:tr>
      <w:tr w:rsidR="00BE1D32" w:rsidRPr="005E1DA6" w:rsidTr="00BE1D32">
        <w:trPr>
          <w:trHeight w:hRule="exact" w:val="5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D32" w:rsidRPr="005E1DA6" w:rsidRDefault="00BE1D32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3398,68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3734,6</w:t>
            </w:r>
            <w:r w:rsidR="0007639C" w:rsidRPr="005E1DA6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3312,54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07639C" w:rsidRPr="005E1DA6" w:rsidRDefault="0007639C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-422,13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07639C" w:rsidRPr="005E1DA6" w:rsidRDefault="0007639C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88,7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07639C" w:rsidRPr="005E1DA6" w:rsidRDefault="0007639C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-86,14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07639C" w:rsidRPr="005E1DA6" w:rsidRDefault="0007639C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97,5</w:t>
            </w:r>
          </w:p>
        </w:tc>
      </w:tr>
      <w:tr w:rsidR="00BE1D32" w:rsidRPr="005E1DA6" w:rsidTr="005E40C4">
        <w:trPr>
          <w:trHeight w:hRule="exact"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136,51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136,51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07639C" w:rsidP="005E1DA6">
            <w:pPr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5E1DA6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07639C" w:rsidP="005E1DA6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5E1DA6">
              <w:rPr>
                <w:rStyle w:val="FontStyle38"/>
                <w:b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07639C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4,01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07639C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103</w:t>
            </w:r>
          </w:p>
        </w:tc>
      </w:tr>
      <w:tr w:rsidR="00BE1D32" w:rsidRPr="005E1DA6" w:rsidTr="00BE1D32">
        <w:trPr>
          <w:trHeight w:hRule="exact" w:val="9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D32" w:rsidRPr="005E1DA6" w:rsidRDefault="00BE1D32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Национальная безопасность   и   правоохрани</w:t>
            </w:r>
            <w:r w:rsidRPr="005E1DA6">
              <w:rPr>
                <w:rStyle w:val="FontStyle32"/>
                <w:sz w:val="20"/>
                <w:szCs w:val="20"/>
              </w:rPr>
              <w:softHyphen/>
              <w:t>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309,68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257,8</w:t>
            </w:r>
            <w:r w:rsidR="0007639C" w:rsidRPr="005E1DA6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255,99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07639C" w:rsidRPr="005E1DA6" w:rsidRDefault="0007639C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-1,84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07639C" w:rsidRPr="005E1DA6" w:rsidRDefault="0007639C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99,3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07639C" w:rsidRPr="005E1DA6" w:rsidRDefault="0007639C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-53,69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07639C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82,7</w:t>
            </w:r>
          </w:p>
        </w:tc>
      </w:tr>
      <w:tr w:rsidR="00BE1D32" w:rsidRPr="005E1DA6" w:rsidTr="00BE1D32">
        <w:trPr>
          <w:trHeight w:hRule="exact" w:val="3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Национальная  экономи</w:t>
            </w:r>
            <w:r w:rsidRPr="005E1DA6">
              <w:rPr>
                <w:rStyle w:val="FontStyle32"/>
                <w:sz w:val="20"/>
                <w:szCs w:val="20"/>
              </w:rPr>
              <w:softHyphen/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5E1DA6">
              <w:rPr>
                <w:rStyle w:val="FontStyle34"/>
                <w:b w:val="0"/>
                <w:sz w:val="20"/>
                <w:szCs w:val="20"/>
              </w:rPr>
              <w:t>97,68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489,78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5E1DA6">
              <w:rPr>
                <w:rStyle w:val="FontStyle34"/>
                <w:b w:val="0"/>
                <w:sz w:val="20"/>
                <w:szCs w:val="20"/>
              </w:rPr>
              <w:t>489,78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</w:pPr>
            <w:r w:rsidRPr="005E1DA6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5E1DA6">
              <w:rPr>
                <w:rStyle w:val="FontStyle38"/>
                <w:b w:val="0"/>
                <w:sz w:val="20"/>
                <w:szCs w:val="20"/>
              </w:rPr>
              <w:t>392,1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5E1DA6">
              <w:rPr>
                <w:rStyle w:val="FontStyle38"/>
                <w:b w:val="0"/>
                <w:sz w:val="20"/>
                <w:szCs w:val="20"/>
              </w:rPr>
              <w:t>в 5 раз</w:t>
            </w:r>
          </w:p>
        </w:tc>
      </w:tr>
      <w:tr w:rsidR="00BE1D32" w:rsidRPr="005E1DA6" w:rsidTr="005E40C4">
        <w:trPr>
          <w:trHeight w:hRule="exact" w:val="4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922,39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1334,33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1284,84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D06ADE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-49,49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D06ADE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96,3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D06ADE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362,45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D06ADE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139,3</w:t>
            </w:r>
          </w:p>
        </w:tc>
      </w:tr>
      <w:tr w:rsidR="00BE1D32" w:rsidRPr="005E1DA6" w:rsidTr="00BE1D32">
        <w:trPr>
          <w:trHeight w:hRule="exact" w:val="4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D32" w:rsidRPr="005E1DA6" w:rsidRDefault="00BE1D32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Культура, кинематогра</w:t>
            </w:r>
            <w:r w:rsidRPr="005E1DA6">
              <w:rPr>
                <w:rStyle w:val="FontStyle32"/>
                <w:sz w:val="20"/>
                <w:szCs w:val="20"/>
              </w:rPr>
              <w:softHyphen/>
              <w:t>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3669,25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6076,15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5476,6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-599,55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1807,35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149,3</w:t>
            </w:r>
          </w:p>
        </w:tc>
      </w:tr>
      <w:tr w:rsidR="00BE1D32" w:rsidRPr="005E1DA6" w:rsidTr="005E40C4">
        <w:trPr>
          <w:trHeight w:hRule="exact" w:val="3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5E1DA6">
              <w:rPr>
                <w:rStyle w:val="FontStyle38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5E1DA6">
              <w:rPr>
                <w:rStyle w:val="FontStyle38"/>
                <w:b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-189,0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50</w:t>
            </w:r>
          </w:p>
        </w:tc>
      </w:tr>
      <w:tr w:rsidR="00BE1D32" w:rsidRPr="005E1DA6" w:rsidTr="00BE1D32">
        <w:trPr>
          <w:trHeight w:hRule="exact" w:val="4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0B2827">
            <w:pPr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49,57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46,73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</w:p>
          <w:p w:rsidR="00D06ADE" w:rsidRPr="005E1DA6" w:rsidRDefault="00D06ADE" w:rsidP="005E1DA6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5E1DA6">
              <w:rPr>
                <w:rStyle w:val="FontStyle38"/>
                <w:b w:val="0"/>
                <w:sz w:val="20"/>
                <w:szCs w:val="20"/>
              </w:rPr>
              <w:t>-2,84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</w:p>
          <w:p w:rsidR="00D06ADE" w:rsidRPr="005E1DA6" w:rsidRDefault="00D06ADE" w:rsidP="005E1DA6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5E1DA6">
              <w:rPr>
                <w:rStyle w:val="FontStyle38"/>
                <w:b w:val="0"/>
                <w:sz w:val="20"/>
                <w:szCs w:val="20"/>
              </w:rPr>
              <w:t>94,3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D06ADE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21,73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D06ADE" w:rsidRPr="005E1DA6" w:rsidRDefault="00D06ADE" w:rsidP="005E1DA6">
            <w:pPr>
              <w:jc w:val="center"/>
              <w:rPr>
                <w:rStyle w:val="FontStyle32"/>
                <w:sz w:val="20"/>
                <w:szCs w:val="20"/>
              </w:rPr>
            </w:pPr>
            <w:r w:rsidRPr="005E1DA6">
              <w:rPr>
                <w:rStyle w:val="FontStyle32"/>
                <w:sz w:val="20"/>
                <w:szCs w:val="20"/>
              </w:rPr>
              <w:t>186,9</w:t>
            </w:r>
          </w:p>
        </w:tc>
      </w:tr>
      <w:tr w:rsidR="00BE1D32" w:rsidRPr="005E1DA6" w:rsidTr="005E40C4">
        <w:trPr>
          <w:trHeight w:hRule="exact" w:val="4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0B2827">
            <w:pPr>
              <w:rPr>
                <w:rStyle w:val="FontStyle32"/>
                <w:b/>
                <w:sz w:val="20"/>
                <w:szCs w:val="20"/>
              </w:rPr>
            </w:pPr>
          </w:p>
          <w:p w:rsidR="00BE1D32" w:rsidRPr="005E1DA6" w:rsidRDefault="00BE1D32" w:rsidP="000B2827">
            <w:pPr>
              <w:rPr>
                <w:rStyle w:val="FontStyle32"/>
                <w:b/>
                <w:sz w:val="20"/>
                <w:szCs w:val="20"/>
              </w:rPr>
            </w:pPr>
            <w:r w:rsidRPr="005E1DA6">
              <w:rPr>
                <w:rStyle w:val="FontStyle32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5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5"/>
                <w:sz w:val="20"/>
                <w:szCs w:val="20"/>
              </w:rPr>
            </w:pPr>
            <w:r w:rsidRPr="005E1DA6">
              <w:rPr>
                <w:rStyle w:val="FontStyle35"/>
                <w:sz w:val="20"/>
                <w:szCs w:val="20"/>
              </w:rPr>
              <w:t>8933,18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  <w:r w:rsidRPr="005E1DA6">
              <w:rPr>
                <w:rStyle w:val="FontStyle32"/>
                <w:b/>
                <w:sz w:val="20"/>
                <w:szCs w:val="20"/>
              </w:rPr>
              <w:t>12267,84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5"/>
                <w:sz w:val="20"/>
                <w:szCs w:val="20"/>
              </w:rPr>
            </w:pPr>
          </w:p>
          <w:p w:rsidR="00BE1D32" w:rsidRPr="005E1DA6" w:rsidRDefault="00BE1D32" w:rsidP="005E1DA6">
            <w:pPr>
              <w:jc w:val="center"/>
              <w:rPr>
                <w:rStyle w:val="FontStyle35"/>
                <w:sz w:val="20"/>
                <w:szCs w:val="20"/>
              </w:rPr>
            </w:pPr>
            <w:r w:rsidRPr="005E1DA6">
              <w:rPr>
                <w:rStyle w:val="FontStyle35"/>
                <w:sz w:val="20"/>
                <w:szCs w:val="20"/>
              </w:rPr>
              <w:t>11191,99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5"/>
                <w:sz w:val="20"/>
                <w:szCs w:val="20"/>
              </w:rPr>
            </w:pPr>
          </w:p>
          <w:p w:rsidR="00D06ADE" w:rsidRPr="005E1DA6" w:rsidRDefault="005E1DA6" w:rsidP="005E1DA6">
            <w:pPr>
              <w:jc w:val="center"/>
              <w:rPr>
                <w:rStyle w:val="FontStyle35"/>
                <w:sz w:val="20"/>
                <w:szCs w:val="20"/>
              </w:rPr>
            </w:pPr>
            <w:r w:rsidRPr="005E1DA6">
              <w:rPr>
                <w:rStyle w:val="FontStyle35"/>
                <w:sz w:val="20"/>
                <w:szCs w:val="20"/>
              </w:rPr>
              <w:t>-1075,85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5"/>
                <w:sz w:val="20"/>
                <w:szCs w:val="20"/>
              </w:rPr>
            </w:pPr>
          </w:p>
          <w:p w:rsidR="005E1DA6" w:rsidRPr="005E1DA6" w:rsidRDefault="005E1DA6" w:rsidP="005E1DA6">
            <w:pPr>
              <w:jc w:val="center"/>
              <w:rPr>
                <w:rStyle w:val="FontStyle35"/>
                <w:sz w:val="20"/>
                <w:szCs w:val="20"/>
              </w:rPr>
            </w:pPr>
            <w:r w:rsidRPr="005E1DA6">
              <w:rPr>
                <w:rStyle w:val="FontStyle35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5"/>
                <w:sz w:val="20"/>
                <w:szCs w:val="20"/>
              </w:rPr>
            </w:pPr>
          </w:p>
          <w:p w:rsidR="005E1DA6" w:rsidRPr="005E1DA6" w:rsidRDefault="005E1DA6" w:rsidP="005E1DA6">
            <w:pPr>
              <w:jc w:val="center"/>
              <w:rPr>
                <w:rStyle w:val="FontStyle35"/>
                <w:sz w:val="20"/>
                <w:szCs w:val="20"/>
              </w:rPr>
            </w:pPr>
            <w:r w:rsidRPr="005E1DA6">
              <w:rPr>
                <w:rStyle w:val="FontStyle35"/>
                <w:sz w:val="20"/>
                <w:szCs w:val="20"/>
              </w:rPr>
              <w:t>2258,81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32" w:rsidRPr="005E1DA6" w:rsidRDefault="00BE1D32" w:rsidP="005E1DA6">
            <w:pPr>
              <w:jc w:val="center"/>
              <w:rPr>
                <w:rStyle w:val="FontStyle35"/>
                <w:sz w:val="20"/>
                <w:szCs w:val="20"/>
              </w:rPr>
            </w:pPr>
          </w:p>
          <w:p w:rsidR="005E1DA6" w:rsidRPr="005E1DA6" w:rsidRDefault="005E1DA6" w:rsidP="005E1DA6">
            <w:pPr>
              <w:jc w:val="center"/>
              <w:rPr>
                <w:rStyle w:val="FontStyle35"/>
                <w:sz w:val="20"/>
                <w:szCs w:val="20"/>
              </w:rPr>
            </w:pPr>
            <w:r w:rsidRPr="005E1DA6">
              <w:rPr>
                <w:rStyle w:val="FontStyle35"/>
                <w:sz w:val="20"/>
                <w:szCs w:val="20"/>
              </w:rPr>
              <w:t>125,3</w:t>
            </w:r>
          </w:p>
        </w:tc>
      </w:tr>
    </w:tbl>
    <w:p w:rsidR="00D91810" w:rsidRPr="00957CF1" w:rsidRDefault="00D91810" w:rsidP="00D91810">
      <w:pPr>
        <w:rPr>
          <w:rStyle w:val="FontStyle29"/>
          <w:color w:val="FF0000"/>
          <w:sz w:val="28"/>
          <w:szCs w:val="28"/>
        </w:rPr>
      </w:pPr>
    </w:p>
    <w:p w:rsidR="00D91810" w:rsidRPr="00F43B3D" w:rsidRDefault="00D91810" w:rsidP="00D91810">
      <w:pPr>
        <w:jc w:val="both"/>
        <w:rPr>
          <w:rStyle w:val="FontStyle29"/>
          <w:sz w:val="26"/>
          <w:szCs w:val="26"/>
        </w:rPr>
      </w:pPr>
      <w:r w:rsidRPr="00F43B3D">
        <w:rPr>
          <w:rStyle w:val="FontStyle29"/>
          <w:sz w:val="26"/>
          <w:szCs w:val="26"/>
        </w:rPr>
        <w:t xml:space="preserve">         Из приведенной таблицы видно, что объем расходов бюджета </w:t>
      </w:r>
      <w:r w:rsidRPr="00F43B3D">
        <w:rPr>
          <w:rStyle w:val="FontStyle12"/>
          <w:b w:val="0"/>
          <w:i w:val="0"/>
          <w:sz w:val="26"/>
          <w:szCs w:val="26"/>
        </w:rPr>
        <w:t>муниципального образования</w:t>
      </w:r>
      <w:r w:rsidRPr="00F43B3D">
        <w:rPr>
          <w:rStyle w:val="FontStyle29"/>
          <w:sz w:val="26"/>
          <w:szCs w:val="26"/>
        </w:rPr>
        <w:t xml:space="preserve">, представленный отчетом об исполнении бюджета (ф.0503127) и </w:t>
      </w:r>
      <w:r w:rsidRPr="00F43B3D">
        <w:rPr>
          <w:sz w:val="26"/>
          <w:szCs w:val="26"/>
        </w:rPr>
        <w:t xml:space="preserve">формой  </w:t>
      </w:r>
      <w:r w:rsidR="00AD2DA9">
        <w:rPr>
          <w:sz w:val="26"/>
          <w:szCs w:val="26"/>
        </w:rPr>
        <w:t>(</w:t>
      </w:r>
      <w:r w:rsidRPr="00F43B3D">
        <w:rPr>
          <w:sz w:val="26"/>
          <w:szCs w:val="26"/>
        </w:rPr>
        <w:t>0503164</w:t>
      </w:r>
      <w:r w:rsidR="00AD2DA9">
        <w:rPr>
          <w:sz w:val="26"/>
          <w:szCs w:val="26"/>
        </w:rPr>
        <w:t>)</w:t>
      </w:r>
      <w:r w:rsidRPr="00F43B3D">
        <w:rPr>
          <w:sz w:val="26"/>
          <w:szCs w:val="26"/>
        </w:rPr>
        <w:t xml:space="preserve"> «Сведения об исполнении бюджета» </w:t>
      </w:r>
      <w:r w:rsidRPr="00F43B3D">
        <w:rPr>
          <w:rStyle w:val="FontStyle29"/>
          <w:sz w:val="26"/>
          <w:szCs w:val="26"/>
        </w:rPr>
        <w:t>за 201</w:t>
      </w:r>
      <w:r w:rsidR="005E1DA6" w:rsidRPr="00F43B3D">
        <w:rPr>
          <w:rStyle w:val="FontStyle29"/>
          <w:sz w:val="26"/>
          <w:szCs w:val="26"/>
        </w:rPr>
        <w:t>3</w:t>
      </w:r>
      <w:r w:rsidRPr="00F43B3D">
        <w:rPr>
          <w:rStyle w:val="FontStyle29"/>
          <w:sz w:val="26"/>
          <w:szCs w:val="26"/>
        </w:rPr>
        <w:t xml:space="preserve"> год, ниже пока</w:t>
      </w:r>
      <w:r w:rsidRPr="00F43B3D">
        <w:rPr>
          <w:rStyle w:val="FontStyle29"/>
          <w:sz w:val="26"/>
          <w:szCs w:val="26"/>
        </w:rPr>
        <w:softHyphen/>
        <w:t xml:space="preserve">зателей уточненного плана расходных обязательств на </w:t>
      </w:r>
      <w:r w:rsidR="005E1DA6" w:rsidRPr="00F43B3D">
        <w:rPr>
          <w:rStyle w:val="FontStyle29"/>
          <w:sz w:val="26"/>
          <w:szCs w:val="26"/>
        </w:rPr>
        <w:t>1075,85</w:t>
      </w:r>
      <w:r w:rsidRPr="00F43B3D">
        <w:rPr>
          <w:rStyle w:val="FontStyle29"/>
          <w:sz w:val="26"/>
          <w:szCs w:val="26"/>
        </w:rPr>
        <w:t xml:space="preserve"> тыс. рублей или </w:t>
      </w:r>
      <w:r w:rsidR="005E1DA6" w:rsidRPr="00F43B3D">
        <w:rPr>
          <w:rStyle w:val="FontStyle29"/>
          <w:sz w:val="26"/>
          <w:szCs w:val="26"/>
        </w:rPr>
        <w:t xml:space="preserve">8,8 </w:t>
      </w:r>
      <w:r w:rsidR="00E43928">
        <w:rPr>
          <w:rStyle w:val="FontStyle29"/>
          <w:sz w:val="26"/>
          <w:szCs w:val="26"/>
        </w:rPr>
        <w:t>%. То есть, не</w:t>
      </w:r>
      <w:r w:rsidRPr="00F43B3D">
        <w:rPr>
          <w:rStyle w:val="FontStyle29"/>
          <w:sz w:val="26"/>
          <w:szCs w:val="26"/>
        </w:rPr>
        <w:t>исполне</w:t>
      </w:r>
      <w:r w:rsidRPr="00F43B3D">
        <w:rPr>
          <w:rStyle w:val="FontStyle29"/>
          <w:sz w:val="26"/>
          <w:szCs w:val="26"/>
        </w:rPr>
        <w:softHyphen/>
        <w:t xml:space="preserve">ние расходных бюджетных обязательств, свидетельствует о том, что имеет место накапливание бюджетных средств на счетах </w:t>
      </w:r>
      <w:r w:rsidR="00825669" w:rsidRPr="00F43B3D">
        <w:rPr>
          <w:rStyle w:val="FontStyle29"/>
          <w:sz w:val="26"/>
          <w:szCs w:val="26"/>
        </w:rPr>
        <w:t>бюджетополучателей</w:t>
      </w:r>
      <w:r w:rsidRPr="00F43B3D">
        <w:rPr>
          <w:rStyle w:val="FontStyle29"/>
          <w:sz w:val="26"/>
          <w:szCs w:val="26"/>
        </w:rPr>
        <w:t xml:space="preserve"> на конец отчетного года.</w:t>
      </w:r>
    </w:p>
    <w:p w:rsidR="00F43B3D" w:rsidRPr="00C15614" w:rsidRDefault="00D91810" w:rsidP="00D91810">
      <w:pPr>
        <w:jc w:val="both"/>
        <w:rPr>
          <w:rStyle w:val="FontStyle29"/>
          <w:i/>
          <w:sz w:val="26"/>
          <w:szCs w:val="26"/>
        </w:rPr>
      </w:pPr>
      <w:r w:rsidRPr="00957CF1">
        <w:rPr>
          <w:rStyle w:val="FontStyle29"/>
          <w:color w:val="FF0000"/>
          <w:sz w:val="26"/>
          <w:szCs w:val="26"/>
        </w:rPr>
        <w:t xml:space="preserve">         </w:t>
      </w:r>
      <w:r w:rsidRPr="00F43B3D">
        <w:rPr>
          <w:rStyle w:val="FontStyle29"/>
          <w:sz w:val="26"/>
          <w:szCs w:val="26"/>
        </w:rPr>
        <w:t>Анализ кассового исполнения бюджета муниципального образования за 201</w:t>
      </w:r>
      <w:r w:rsidR="00F43B3D" w:rsidRPr="00F43B3D">
        <w:rPr>
          <w:rStyle w:val="FontStyle29"/>
          <w:sz w:val="26"/>
          <w:szCs w:val="26"/>
        </w:rPr>
        <w:t xml:space="preserve">3 </w:t>
      </w:r>
      <w:r w:rsidRPr="00F43B3D">
        <w:rPr>
          <w:rStyle w:val="FontStyle29"/>
          <w:sz w:val="26"/>
          <w:szCs w:val="26"/>
        </w:rPr>
        <w:t>год по разделам и подразделам бюджетной классификации расходов показал, что уточненные плановые назначе</w:t>
      </w:r>
      <w:r w:rsidRPr="00F43B3D">
        <w:rPr>
          <w:rStyle w:val="FontStyle29"/>
          <w:sz w:val="26"/>
          <w:szCs w:val="26"/>
        </w:rPr>
        <w:softHyphen/>
        <w:t xml:space="preserve">ния не выполнены </w:t>
      </w:r>
      <w:r w:rsidR="00F43B3D" w:rsidRPr="00F43B3D">
        <w:rPr>
          <w:rStyle w:val="FontStyle29"/>
          <w:sz w:val="26"/>
          <w:szCs w:val="26"/>
        </w:rPr>
        <w:t>почти по всем</w:t>
      </w:r>
      <w:r w:rsidRPr="00F43B3D">
        <w:rPr>
          <w:rStyle w:val="FontStyle29"/>
          <w:sz w:val="26"/>
          <w:szCs w:val="26"/>
        </w:rPr>
        <w:t xml:space="preserve"> разделам бю</w:t>
      </w:r>
      <w:r w:rsidR="00F43B3D" w:rsidRPr="00F43B3D">
        <w:rPr>
          <w:rStyle w:val="FontStyle29"/>
          <w:sz w:val="26"/>
          <w:szCs w:val="26"/>
        </w:rPr>
        <w:t xml:space="preserve">джетной классификации расходов, кроме </w:t>
      </w:r>
      <w:r w:rsidR="00F43B3D" w:rsidRPr="00E43928">
        <w:rPr>
          <w:rStyle w:val="FontStyle29"/>
          <w:sz w:val="26"/>
          <w:szCs w:val="26"/>
        </w:rPr>
        <w:t>разделов</w:t>
      </w:r>
      <w:r w:rsidR="00F43B3D" w:rsidRPr="00F43B3D">
        <w:rPr>
          <w:rStyle w:val="FontStyle29"/>
          <w:i/>
          <w:sz w:val="26"/>
          <w:szCs w:val="26"/>
        </w:rPr>
        <w:t xml:space="preserve"> </w:t>
      </w:r>
      <w:r w:rsidR="00F43B3D" w:rsidRPr="00C15614">
        <w:rPr>
          <w:rStyle w:val="FontStyle29"/>
          <w:i/>
          <w:sz w:val="26"/>
          <w:szCs w:val="26"/>
        </w:rPr>
        <w:t xml:space="preserve">«Национальная оборона», «Национальная экономика» </w:t>
      </w:r>
      <w:r w:rsidR="00F43B3D" w:rsidRPr="00C15614">
        <w:rPr>
          <w:rStyle w:val="FontStyle29"/>
          <w:sz w:val="26"/>
          <w:szCs w:val="26"/>
        </w:rPr>
        <w:t>и</w:t>
      </w:r>
      <w:r w:rsidR="00F43B3D" w:rsidRPr="00C15614">
        <w:rPr>
          <w:rStyle w:val="FontStyle29"/>
          <w:i/>
          <w:sz w:val="26"/>
          <w:szCs w:val="26"/>
        </w:rPr>
        <w:t xml:space="preserve"> «Социальная политика». </w:t>
      </w:r>
    </w:p>
    <w:p w:rsidR="0013143E" w:rsidRDefault="00F43B3D" w:rsidP="00F43B3D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 w:rsidRPr="00106957">
        <w:rPr>
          <w:rStyle w:val="FontStyle29"/>
          <w:sz w:val="26"/>
          <w:szCs w:val="26"/>
        </w:rPr>
        <w:t xml:space="preserve">         Расходы</w:t>
      </w:r>
      <w:r w:rsidR="00D91810" w:rsidRPr="00106957">
        <w:rPr>
          <w:rStyle w:val="FontStyle29"/>
          <w:sz w:val="26"/>
          <w:szCs w:val="26"/>
        </w:rPr>
        <w:t xml:space="preserve"> по разделу </w:t>
      </w:r>
      <w:r w:rsidR="00D91810" w:rsidRPr="00C15614">
        <w:rPr>
          <w:rStyle w:val="FontStyle29"/>
          <w:i/>
          <w:sz w:val="26"/>
          <w:szCs w:val="26"/>
        </w:rPr>
        <w:t>«Общегосудар</w:t>
      </w:r>
      <w:r w:rsidR="00D91810" w:rsidRPr="00C15614">
        <w:rPr>
          <w:rStyle w:val="FontStyle29"/>
          <w:i/>
          <w:sz w:val="26"/>
          <w:szCs w:val="26"/>
        </w:rPr>
        <w:softHyphen/>
        <w:t>ственные вопросы»</w:t>
      </w:r>
      <w:r w:rsidR="00F52F9D" w:rsidRPr="00106957">
        <w:rPr>
          <w:rStyle w:val="FontStyle29"/>
          <w:sz w:val="26"/>
          <w:szCs w:val="26"/>
        </w:rPr>
        <w:t xml:space="preserve"> составили 3312,54 тыс. рублей или 88,7 % к уточненному плану.</w:t>
      </w:r>
      <w:r w:rsidR="00F52F9D">
        <w:rPr>
          <w:rStyle w:val="FontStyle29"/>
          <w:color w:val="FF0000"/>
          <w:sz w:val="26"/>
          <w:szCs w:val="26"/>
        </w:rPr>
        <w:t xml:space="preserve"> </w:t>
      </w:r>
      <w:r w:rsidR="00F52F9D" w:rsidRPr="001114FC">
        <w:rPr>
          <w:rStyle w:val="FontStyle29"/>
          <w:sz w:val="26"/>
          <w:szCs w:val="26"/>
        </w:rPr>
        <w:t>Причиной неисполнения плана является</w:t>
      </w:r>
      <w:r w:rsidR="008C127F" w:rsidRPr="001114FC">
        <w:rPr>
          <w:rStyle w:val="FontStyle29"/>
          <w:sz w:val="26"/>
          <w:szCs w:val="26"/>
        </w:rPr>
        <w:t xml:space="preserve"> </w:t>
      </w:r>
      <w:r w:rsidR="001114FC" w:rsidRPr="001114FC">
        <w:rPr>
          <w:rStyle w:val="FontStyle29"/>
          <w:sz w:val="26"/>
          <w:szCs w:val="26"/>
        </w:rPr>
        <w:t>сокращение неэффективных расходов</w:t>
      </w:r>
      <w:r w:rsidR="007A57D1" w:rsidRPr="001114FC">
        <w:rPr>
          <w:rStyle w:val="FontStyle29"/>
          <w:sz w:val="26"/>
          <w:szCs w:val="26"/>
        </w:rPr>
        <w:t>. В</w:t>
      </w:r>
      <w:r w:rsidR="007A57D1" w:rsidRPr="00106957">
        <w:rPr>
          <w:rStyle w:val="FontStyle29"/>
          <w:sz w:val="26"/>
          <w:szCs w:val="26"/>
        </w:rPr>
        <w:t xml:space="preserve"> сравнении с 2012 </w:t>
      </w:r>
      <w:r w:rsidR="00106957" w:rsidRPr="00106957">
        <w:rPr>
          <w:rStyle w:val="FontStyle29"/>
          <w:sz w:val="26"/>
          <w:szCs w:val="26"/>
        </w:rPr>
        <w:t>годом расходы уменьшились на 86,14 тыс. рублей или 2,5 %.</w:t>
      </w:r>
    </w:p>
    <w:p w:rsidR="00F52F9D" w:rsidRDefault="0013143E" w:rsidP="00F43B3D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        Расходы по разделу </w:t>
      </w:r>
      <w:r w:rsidRPr="00F43B3D">
        <w:rPr>
          <w:rStyle w:val="FontStyle29"/>
          <w:i/>
          <w:sz w:val="26"/>
          <w:szCs w:val="26"/>
        </w:rPr>
        <w:t>«Национальная оборона»</w:t>
      </w:r>
      <w:r>
        <w:rPr>
          <w:rStyle w:val="FontStyle29"/>
          <w:i/>
          <w:sz w:val="26"/>
          <w:szCs w:val="26"/>
        </w:rPr>
        <w:t xml:space="preserve"> </w:t>
      </w:r>
      <w:r w:rsidRPr="0013143E">
        <w:rPr>
          <w:rStyle w:val="FontStyle29"/>
          <w:sz w:val="26"/>
          <w:szCs w:val="26"/>
        </w:rPr>
        <w:t xml:space="preserve">составили 136,51 </w:t>
      </w:r>
      <w:r w:rsidRPr="00106957">
        <w:rPr>
          <w:rStyle w:val="FontStyle29"/>
          <w:sz w:val="26"/>
          <w:szCs w:val="26"/>
        </w:rPr>
        <w:t xml:space="preserve">тыс. рублей или </w:t>
      </w:r>
      <w:r>
        <w:rPr>
          <w:rStyle w:val="FontStyle29"/>
          <w:sz w:val="26"/>
          <w:szCs w:val="26"/>
        </w:rPr>
        <w:t>100</w:t>
      </w:r>
      <w:r w:rsidRPr="00106957">
        <w:rPr>
          <w:rStyle w:val="FontStyle29"/>
          <w:sz w:val="26"/>
          <w:szCs w:val="26"/>
        </w:rPr>
        <w:t xml:space="preserve"> % к уточненному плану.</w:t>
      </w:r>
      <w:r>
        <w:rPr>
          <w:rStyle w:val="FontStyle29"/>
          <w:sz w:val="26"/>
          <w:szCs w:val="26"/>
        </w:rPr>
        <w:t xml:space="preserve"> В сравнении с 2012 годом расходы увеличились на 4,01 тыс. рублей или 3 %.</w:t>
      </w:r>
    </w:p>
    <w:p w:rsidR="0013143E" w:rsidRPr="001114FC" w:rsidRDefault="00106957" w:rsidP="00F43B3D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>
        <w:rPr>
          <w:rStyle w:val="FontStyle29"/>
          <w:color w:val="FF0000"/>
          <w:sz w:val="26"/>
          <w:szCs w:val="26"/>
        </w:rPr>
        <w:t xml:space="preserve">       </w:t>
      </w:r>
      <w:r w:rsidRPr="00106957">
        <w:rPr>
          <w:rStyle w:val="FontStyle29"/>
          <w:sz w:val="26"/>
          <w:szCs w:val="26"/>
        </w:rPr>
        <w:t xml:space="preserve">  Расходы по разделу</w:t>
      </w:r>
      <w:r>
        <w:rPr>
          <w:rStyle w:val="FontStyle29"/>
          <w:sz w:val="26"/>
          <w:szCs w:val="26"/>
        </w:rPr>
        <w:t xml:space="preserve"> </w:t>
      </w:r>
      <w:r w:rsidRPr="00106957">
        <w:rPr>
          <w:rStyle w:val="FontStyle29"/>
          <w:i/>
          <w:sz w:val="26"/>
          <w:szCs w:val="26"/>
        </w:rPr>
        <w:t xml:space="preserve">«Национальная безопасность и правоохранительная деятельность» </w:t>
      </w:r>
      <w:r>
        <w:rPr>
          <w:rStyle w:val="FontStyle29"/>
          <w:sz w:val="26"/>
          <w:szCs w:val="26"/>
        </w:rPr>
        <w:t>составили 255,99 тыс. рублей или 99,3 %</w:t>
      </w:r>
      <w:r w:rsidR="0013143E">
        <w:rPr>
          <w:rStyle w:val="FontStyle29"/>
          <w:sz w:val="26"/>
          <w:szCs w:val="26"/>
        </w:rPr>
        <w:t xml:space="preserve"> к уточненному плану</w:t>
      </w:r>
      <w:r>
        <w:rPr>
          <w:rStyle w:val="FontStyle29"/>
          <w:sz w:val="26"/>
          <w:szCs w:val="26"/>
        </w:rPr>
        <w:t>. В сравнении с 2012 годом расходы уменьшились на 53,69 тыс. рублей или</w:t>
      </w:r>
      <w:r w:rsidR="0013143E">
        <w:rPr>
          <w:rStyle w:val="FontStyle29"/>
          <w:sz w:val="26"/>
          <w:szCs w:val="26"/>
        </w:rPr>
        <w:t xml:space="preserve"> 17,3 %, </w:t>
      </w:r>
      <w:r w:rsidR="0013143E" w:rsidRPr="001114FC">
        <w:rPr>
          <w:rStyle w:val="FontStyle29"/>
          <w:sz w:val="26"/>
          <w:szCs w:val="26"/>
        </w:rPr>
        <w:t>в связи с</w:t>
      </w:r>
      <w:r w:rsidR="00250CB6" w:rsidRPr="001114FC">
        <w:rPr>
          <w:rStyle w:val="FontStyle29"/>
          <w:sz w:val="26"/>
          <w:szCs w:val="26"/>
        </w:rPr>
        <w:t xml:space="preserve"> </w:t>
      </w:r>
      <w:r w:rsidR="001114FC" w:rsidRPr="001114FC">
        <w:rPr>
          <w:rStyle w:val="FontStyle29"/>
          <w:sz w:val="26"/>
          <w:szCs w:val="26"/>
        </w:rPr>
        <w:t>невостребованностью некоторых статей расходов.</w:t>
      </w:r>
    </w:p>
    <w:p w:rsidR="0013143E" w:rsidRPr="0013143E" w:rsidRDefault="0013143E" w:rsidP="00F43B3D">
      <w:pPr>
        <w:tabs>
          <w:tab w:val="left" w:pos="567"/>
        </w:tabs>
        <w:jc w:val="both"/>
        <w:rPr>
          <w:rStyle w:val="FontStyle29"/>
          <w:color w:val="FF0000"/>
          <w:sz w:val="26"/>
          <w:szCs w:val="26"/>
        </w:rPr>
      </w:pPr>
      <w:r>
        <w:rPr>
          <w:rStyle w:val="FontStyle29"/>
          <w:color w:val="FF0000"/>
          <w:sz w:val="26"/>
          <w:szCs w:val="26"/>
        </w:rPr>
        <w:t xml:space="preserve">         </w:t>
      </w:r>
      <w:r w:rsidRPr="00106957">
        <w:rPr>
          <w:rStyle w:val="FontStyle29"/>
          <w:sz w:val="26"/>
          <w:szCs w:val="26"/>
        </w:rPr>
        <w:t>Расходы по разделу</w:t>
      </w:r>
      <w:r>
        <w:rPr>
          <w:rStyle w:val="FontStyle29"/>
          <w:sz w:val="26"/>
          <w:szCs w:val="26"/>
        </w:rPr>
        <w:t xml:space="preserve"> </w:t>
      </w:r>
      <w:r w:rsidRPr="00106957">
        <w:rPr>
          <w:rStyle w:val="FontStyle29"/>
          <w:i/>
          <w:sz w:val="26"/>
          <w:szCs w:val="26"/>
        </w:rPr>
        <w:t xml:space="preserve">«Национальная </w:t>
      </w:r>
      <w:r>
        <w:rPr>
          <w:rStyle w:val="FontStyle29"/>
          <w:i/>
          <w:sz w:val="26"/>
          <w:szCs w:val="26"/>
        </w:rPr>
        <w:t>экономика</w:t>
      </w:r>
      <w:r w:rsidRPr="00106957">
        <w:rPr>
          <w:rStyle w:val="FontStyle29"/>
          <w:i/>
          <w:sz w:val="26"/>
          <w:szCs w:val="26"/>
        </w:rPr>
        <w:t xml:space="preserve">» </w:t>
      </w:r>
      <w:r>
        <w:rPr>
          <w:rStyle w:val="FontStyle29"/>
          <w:sz w:val="26"/>
          <w:szCs w:val="26"/>
        </w:rPr>
        <w:t xml:space="preserve">составили 489,78 тыс. рублей или 100 % к уточненному плану. В сравнении с 2012 годом расходы увеличились на 392,1 тыс. рублей или </w:t>
      </w:r>
      <w:r w:rsidRPr="005F2297">
        <w:rPr>
          <w:rStyle w:val="FontStyle29"/>
          <w:sz w:val="26"/>
          <w:szCs w:val="26"/>
        </w:rPr>
        <w:t>в 5 раз, в связи с ремонт</w:t>
      </w:r>
      <w:r w:rsidR="00C15614" w:rsidRPr="005F2297">
        <w:rPr>
          <w:rStyle w:val="FontStyle29"/>
          <w:sz w:val="26"/>
          <w:szCs w:val="26"/>
        </w:rPr>
        <w:t>ом</w:t>
      </w:r>
      <w:r w:rsidRPr="005F2297">
        <w:rPr>
          <w:rStyle w:val="FontStyle29"/>
          <w:sz w:val="26"/>
          <w:szCs w:val="26"/>
        </w:rPr>
        <w:t xml:space="preserve"> поселковых дорог.</w:t>
      </w:r>
    </w:p>
    <w:p w:rsidR="00C15614" w:rsidRPr="005F2297" w:rsidRDefault="00106957" w:rsidP="00F43B3D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>
        <w:rPr>
          <w:rStyle w:val="FontStyle29"/>
          <w:color w:val="FF0000"/>
          <w:sz w:val="26"/>
          <w:szCs w:val="26"/>
        </w:rPr>
        <w:t xml:space="preserve">         </w:t>
      </w:r>
      <w:r w:rsidRPr="00C15614">
        <w:rPr>
          <w:rStyle w:val="FontStyle29"/>
          <w:sz w:val="26"/>
          <w:szCs w:val="26"/>
        </w:rPr>
        <w:t xml:space="preserve">Расходы </w:t>
      </w:r>
      <w:r w:rsidR="00D91810" w:rsidRPr="00C15614">
        <w:rPr>
          <w:rStyle w:val="FontStyle29"/>
          <w:sz w:val="26"/>
          <w:szCs w:val="26"/>
        </w:rPr>
        <w:t xml:space="preserve">по разделу </w:t>
      </w:r>
      <w:r w:rsidR="00D91810" w:rsidRPr="00C15614">
        <w:rPr>
          <w:rStyle w:val="FontStyle29"/>
          <w:i/>
          <w:sz w:val="26"/>
          <w:szCs w:val="26"/>
        </w:rPr>
        <w:t>«Жилищно-коммунальное хозяйство»</w:t>
      </w:r>
      <w:r w:rsidR="00D91810" w:rsidRPr="00C15614">
        <w:rPr>
          <w:rStyle w:val="FontStyle29"/>
          <w:sz w:val="26"/>
          <w:szCs w:val="26"/>
        </w:rPr>
        <w:t xml:space="preserve"> составил</w:t>
      </w:r>
      <w:r w:rsidR="00C15614" w:rsidRPr="00C15614">
        <w:rPr>
          <w:rStyle w:val="FontStyle29"/>
          <w:sz w:val="26"/>
          <w:szCs w:val="26"/>
        </w:rPr>
        <w:t>и 1284,84 тыс. рублей или 96,3 % к уточненному плану. В сравнении с 201</w:t>
      </w:r>
      <w:r w:rsidR="00AF6012">
        <w:rPr>
          <w:rStyle w:val="FontStyle29"/>
          <w:sz w:val="26"/>
          <w:szCs w:val="26"/>
        </w:rPr>
        <w:t>2</w:t>
      </w:r>
      <w:r w:rsidR="00C15614" w:rsidRPr="00C15614">
        <w:rPr>
          <w:rStyle w:val="FontStyle29"/>
          <w:sz w:val="26"/>
          <w:szCs w:val="26"/>
        </w:rPr>
        <w:t xml:space="preserve"> годом </w:t>
      </w:r>
      <w:r w:rsidR="00C15614">
        <w:rPr>
          <w:rStyle w:val="FontStyle29"/>
          <w:sz w:val="26"/>
          <w:szCs w:val="26"/>
        </w:rPr>
        <w:t xml:space="preserve">расходы увеличились на 362,45 тыс. рублей или 39,3 %, </w:t>
      </w:r>
      <w:r w:rsidR="008A6228">
        <w:rPr>
          <w:rStyle w:val="FontStyle29"/>
          <w:sz w:val="26"/>
          <w:szCs w:val="26"/>
        </w:rPr>
        <w:t>что связано</w:t>
      </w:r>
      <w:r w:rsidR="00C15614" w:rsidRPr="005F2297">
        <w:rPr>
          <w:rStyle w:val="FontStyle29"/>
          <w:sz w:val="26"/>
          <w:szCs w:val="26"/>
        </w:rPr>
        <w:t xml:space="preserve"> с установкой и монтаж</w:t>
      </w:r>
      <w:r w:rsidR="0060339A" w:rsidRPr="005F2297">
        <w:rPr>
          <w:rStyle w:val="FontStyle29"/>
          <w:sz w:val="26"/>
          <w:szCs w:val="26"/>
        </w:rPr>
        <w:t>о</w:t>
      </w:r>
      <w:r w:rsidR="00C15614" w:rsidRPr="005F2297">
        <w:rPr>
          <w:rStyle w:val="FontStyle29"/>
          <w:sz w:val="26"/>
          <w:szCs w:val="26"/>
        </w:rPr>
        <w:t xml:space="preserve">м уличных светильников, грейдированием </w:t>
      </w:r>
      <w:r w:rsidR="005F2297" w:rsidRPr="005F2297">
        <w:rPr>
          <w:rStyle w:val="FontStyle29"/>
          <w:sz w:val="26"/>
          <w:szCs w:val="26"/>
        </w:rPr>
        <w:t>плотин</w:t>
      </w:r>
      <w:r w:rsidR="00C15614" w:rsidRPr="005F2297">
        <w:rPr>
          <w:rStyle w:val="FontStyle29"/>
          <w:sz w:val="26"/>
          <w:szCs w:val="26"/>
        </w:rPr>
        <w:t xml:space="preserve">, </w:t>
      </w:r>
      <w:r w:rsidR="005F2297" w:rsidRPr="005F2297">
        <w:rPr>
          <w:rStyle w:val="FontStyle29"/>
          <w:sz w:val="26"/>
          <w:szCs w:val="26"/>
        </w:rPr>
        <w:t xml:space="preserve">очисткой дренажного канала, рытьем траншей для утилизации мусора, </w:t>
      </w:r>
      <w:r w:rsidR="00C15614" w:rsidRPr="005F2297">
        <w:rPr>
          <w:rStyle w:val="FontStyle29"/>
          <w:sz w:val="26"/>
          <w:szCs w:val="26"/>
        </w:rPr>
        <w:t>уборкой свалок, приобретением и установкой лавочек.</w:t>
      </w:r>
    </w:p>
    <w:p w:rsidR="00AF6012" w:rsidRPr="007E5352" w:rsidRDefault="00D91810" w:rsidP="00AF6012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 w:rsidRPr="00957CF1">
        <w:rPr>
          <w:rStyle w:val="FontStyle29"/>
          <w:color w:val="FF0000"/>
          <w:sz w:val="26"/>
          <w:szCs w:val="26"/>
        </w:rPr>
        <w:t xml:space="preserve"> </w:t>
      </w:r>
      <w:r w:rsidR="00AF6012">
        <w:rPr>
          <w:rStyle w:val="FontStyle29"/>
          <w:color w:val="FF0000"/>
          <w:sz w:val="26"/>
          <w:szCs w:val="26"/>
        </w:rPr>
        <w:t xml:space="preserve">        </w:t>
      </w:r>
      <w:r w:rsidR="00C15614" w:rsidRPr="00AF6012">
        <w:rPr>
          <w:rStyle w:val="FontStyle29"/>
          <w:sz w:val="26"/>
          <w:szCs w:val="26"/>
        </w:rPr>
        <w:t xml:space="preserve">Расходы по разделу </w:t>
      </w:r>
      <w:r w:rsidRPr="00AF6012">
        <w:rPr>
          <w:rStyle w:val="FontStyle29"/>
          <w:i/>
          <w:sz w:val="26"/>
          <w:szCs w:val="26"/>
        </w:rPr>
        <w:t>«Куль</w:t>
      </w:r>
      <w:r w:rsidRPr="00AF6012">
        <w:rPr>
          <w:rStyle w:val="FontStyle29"/>
          <w:i/>
          <w:sz w:val="26"/>
          <w:szCs w:val="26"/>
        </w:rPr>
        <w:softHyphen/>
        <w:t>тура, кинематография»</w:t>
      </w:r>
      <w:r w:rsidRPr="00AF6012">
        <w:rPr>
          <w:rStyle w:val="FontStyle29"/>
          <w:sz w:val="26"/>
          <w:szCs w:val="26"/>
        </w:rPr>
        <w:t xml:space="preserve"> </w:t>
      </w:r>
      <w:r w:rsidR="00AF6012" w:rsidRPr="00AF6012">
        <w:rPr>
          <w:rStyle w:val="FontStyle29"/>
          <w:sz w:val="26"/>
          <w:szCs w:val="26"/>
        </w:rPr>
        <w:t>составили</w:t>
      </w:r>
      <w:r w:rsidR="00AF6012" w:rsidRPr="00C15614">
        <w:rPr>
          <w:rStyle w:val="FontStyle29"/>
          <w:sz w:val="26"/>
          <w:szCs w:val="26"/>
        </w:rPr>
        <w:t xml:space="preserve"> </w:t>
      </w:r>
      <w:r w:rsidR="00AF6012">
        <w:rPr>
          <w:rStyle w:val="FontStyle29"/>
          <w:sz w:val="26"/>
          <w:szCs w:val="26"/>
        </w:rPr>
        <w:t>5476,6</w:t>
      </w:r>
      <w:r w:rsidR="00AF6012" w:rsidRPr="00C15614">
        <w:rPr>
          <w:rStyle w:val="FontStyle29"/>
          <w:sz w:val="26"/>
          <w:szCs w:val="26"/>
        </w:rPr>
        <w:t xml:space="preserve"> тыс. рублей или </w:t>
      </w:r>
      <w:r w:rsidR="00AF6012">
        <w:rPr>
          <w:rStyle w:val="FontStyle29"/>
          <w:sz w:val="26"/>
          <w:szCs w:val="26"/>
        </w:rPr>
        <w:t>90,1</w:t>
      </w:r>
      <w:r w:rsidR="00AF6012" w:rsidRPr="00C15614">
        <w:rPr>
          <w:rStyle w:val="FontStyle29"/>
          <w:sz w:val="26"/>
          <w:szCs w:val="26"/>
        </w:rPr>
        <w:t xml:space="preserve"> % к уточненному плану.</w:t>
      </w:r>
      <w:r w:rsidR="00AF6012">
        <w:rPr>
          <w:rStyle w:val="FontStyle29"/>
          <w:sz w:val="26"/>
          <w:szCs w:val="26"/>
        </w:rPr>
        <w:t xml:space="preserve"> </w:t>
      </w:r>
      <w:r w:rsidR="00AF6012" w:rsidRPr="00C34812">
        <w:rPr>
          <w:rStyle w:val="FontStyle29"/>
          <w:sz w:val="26"/>
          <w:szCs w:val="26"/>
        </w:rPr>
        <w:t>Причиной невыполнения плана является</w:t>
      </w:r>
      <w:r w:rsidR="00250CB6" w:rsidRPr="00C34812">
        <w:rPr>
          <w:rStyle w:val="FontStyle29"/>
          <w:sz w:val="26"/>
          <w:szCs w:val="26"/>
        </w:rPr>
        <w:t xml:space="preserve"> </w:t>
      </w:r>
      <w:r w:rsidR="005B0B08" w:rsidRPr="00C34812">
        <w:rPr>
          <w:rStyle w:val="FontStyle29"/>
          <w:sz w:val="26"/>
          <w:szCs w:val="26"/>
        </w:rPr>
        <w:t>то, что на конец отчетного периода остался остаток невостребованных средств (субвенции на заработную плату работникам культуры), которы</w:t>
      </w:r>
      <w:r w:rsidR="008A6228">
        <w:rPr>
          <w:rStyle w:val="FontStyle29"/>
          <w:sz w:val="26"/>
          <w:szCs w:val="26"/>
        </w:rPr>
        <w:t>е</w:t>
      </w:r>
      <w:r w:rsidR="005B0B08" w:rsidRPr="00C34812">
        <w:rPr>
          <w:rStyle w:val="FontStyle29"/>
          <w:sz w:val="26"/>
          <w:szCs w:val="26"/>
        </w:rPr>
        <w:t xml:space="preserve"> вернули</w:t>
      </w:r>
      <w:r w:rsidR="00250CB6" w:rsidRPr="00C34812">
        <w:rPr>
          <w:rStyle w:val="FontStyle29"/>
          <w:sz w:val="26"/>
          <w:szCs w:val="26"/>
        </w:rPr>
        <w:t xml:space="preserve"> </w:t>
      </w:r>
      <w:r w:rsidR="007E5352" w:rsidRPr="00C34812">
        <w:rPr>
          <w:rStyle w:val="FontStyle29"/>
          <w:sz w:val="26"/>
          <w:szCs w:val="26"/>
        </w:rPr>
        <w:t xml:space="preserve">в январе 2014 года </w:t>
      </w:r>
      <w:r w:rsidR="005B0B08" w:rsidRPr="00C34812">
        <w:rPr>
          <w:rStyle w:val="FontStyle29"/>
          <w:sz w:val="26"/>
          <w:szCs w:val="26"/>
        </w:rPr>
        <w:t>в Министерство Культуры Ставропольского края</w:t>
      </w:r>
      <w:r w:rsidR="00AF6012" w:rsidRPr="00C34812">
        <w:rPr>
          <w:rStyle w:val="FontStyle29"/>
          <w:sz w:val="26"/>
          <w:szCs w:val="26"/>
        </w:rPr>
        <w:t>.</w:t>
      </w:r>
      <w:r w:rsidR="00AF6012" w:rsidRPr="00C15614">
        <w:rPr>
          <w:rStyle w:val="FontStyle29"/>
          <w:sz w:val="26"/>
          <w:szCs w:val="26"/>
        </w:rPr>
        <w:t xml:space="preserve"> В сравнении с 201</w:t>
      </w:r>
      <w:r w:rsidR="00AF6012">
        <w:rPr>
          <w:rStyle w:val="FontStyle29"/>
          <w:sz w:val="26"/>
          <w:szCs w:val="26"/>
        </w:rPr>
        <w:t>2</w:t>
      </w:r>
      <w:r w:rsidR="00AF6012" w:rsidRPr="00C15614">
        <w:rPr>
          <w:rStyle w:val="FontStyle29"/>
          <w:sz w:val="26"/>
          <w:szCs w:val="26"/>
        </w:rPr>
        <w:t xml:space="preserve"> годом </w:t>
      </w:r>
      <w:r w:rsidR="00AF6012">
        <w:rPr>
          <w:rStyle w:val="FontStyle29"/>
          <w:sz w:val="26"/>
          <w:szCs w:val="26"/>
        </w:rPr>
        <w:t xml:space="preserve">расходы увеличились на 1807,35 тыс. рублей или 49,3 %, </w:t>
      </w:r>
      <w:r w:rsidR="00AF6012" w:rsidRPr="007E5352">
        <w:rPr>
          <w:rStyle w:val="FontStyle29"/>
          <w:sz w:val="26"/>
          <w:szCs w:val="26"/>
        </w:rPr>
        <w:t xml:space="preserve">в связи с повышением заработной платы работникам культуры, </w:t>
      </w:r>
      <w:r w:rsidR="0060339A" w:rsidRPr="007E5352">
        <w:rPr>
          <w:rStyle w:val="FontStyle29"/>
          <w:sz w:val="26"/>
          <w:szCs w:val="26"/>
        </w:rPr>
        <w:t>подключение библиотек к сети интернет.</w:t>
      </w:r>
    </w:p>
    <w:p w:rsidR="00AF6012" w:rsidRDefault="008645D9" w:rsidP="008645D9">
      <w:pPr>
        <w:tabs>
          <w:tab w:val="left" w:pos="567"/>
        </w:tabs>
        <w:jc w:val="both"/>
        <w:rPr>
          <w:rStyle w:val="FontStyle29"/>
          <w:color w:val="FF0000"/>
          <w:sz w:val="26"/>
          <w:szCs w:val="26"/>
        </w:rPr>
      </w:pPr>
      <w:r w:rsidRPr="008645D9">
        <w:rPr>
          <w:rStyle w:val="FontStyle29"/>
          <w:sz w:val="26"/>
          <w:szCs w:val="26"/>
        </w:rPr>
        <w:t xml:space="preserve">         </w:t>
      </w:r>
      <w:r w:rsidR="00AF6012" w:rsidRPr="008645D9">
        <w:rPr>
          <w:rStyle w:val="FontStyle29"/>
          <w:sz w:val="26"/>
          <w:szCs w:val="26"/>
        </w:rPr>
        <w:t>Расходы по разделу</w:t>
      </w:r>
      <w:r w:rsidR="0060339A" w:rsidRPr="008645D9">
        <w:rPr>
          <w:rStyle w:val="FontStyle29"/>
          <w:sz w:val="26"/>
          <w:szCs w:val="26"/>
        </w:rPr>
        <w:t xml:space="preserve"> </w:t>
      </w:r>
      <w:r w:rsidR="00D91810" w:rsidRPr="008645D9">
        <w:rPr>
          <w:rStyle w:val="FontStyle29"/>
          <w:sz w:val="26"/>
          <w:szCs w:val="26"/>
        </w:rPr>
        <w:t>«</w:t>
      </w:r>
      <w:r w:rsidR="00D91810" w:rsidRPr="008645D9">
        <w:rPr>
          <w:rStyle w:val="FontStyle29"/>
          <w:i/>
          <w:sz w:val="26"/>
          <w:szCs w:val="26"/>
        </w:rPr>
        <w:t>Социальная политика</w:t>
      </w:r>
      <w:r w:rsidR="00D91810" w:rsidRPr="008645D9">
        <w:rPr>
          <w:rStyle w:val="FontStyle29"/>
          <w:sz w:val="26"/>
          <w:szCs w:val="26"/>
        </w:rPr>
        <w:t>»</w:t>
      </w:r>
      <w:r w:rsidR="00D91810" w:rsidRPr="00957CF1">
        <w:rPr>
          <w:rStyle w:val="FontStyle29"/>
          <w:color w:val="FF0000"/>
          <w:sz w:val="26"/>
          <w:szCs w:val="26"/>
        </w:rPr>
        <w:t xml:space="preserve"> </w:t>
      </w:r>
      <w:r w:rsidR="0060339A">
        <w:rPr>
          <w:rStyle w:val="FontStyle29"/>
          <w:sz w:val="26"/>
          <w:szCs w:val="26"/>
        </w:rPr>
        <w:t xml:space="preserve">составили </w:t>
      </w:r>
      <w:r>
        <w:rPr>
          <w:rStyle w:val="FontStyle29"/>
          <w:sz w:val="26"/>
          <w:szCs w:val="26"/>
        </w:rPr>
        <w:t>189,0</w:t>
      </w:r>
      <w:r w:rsidR="0060339A">
        <w:rPr>
          <w:rStyle w:val="FontStyle29"/>
          <w:sz w:val="26"/>
          <w:szCs w:val="26"/>
        </w:rPr>
        <w:t xml:space="preserve"> тыс. рублей или 100 % к уточненному плану. В сравнении с 2012 годом расходы у</w:t>
      </w:r>
      <w:r>
        <w:rPr>
          <w:rStyle w:val="FontStyle29"/>
          <w:sz w:val="26"/>
          <w:szCs w:val="26"/>
        </w:rPr>
        <w:t>меньш</w:t>
      </w:r>
      <w:r w:rsidR="0060339A">
        <w:rPr>
          <w:rStyle w:val="FontStyle29"/>
          <w:sz w:val="26"/>
          <w:szCs w:val="26"/>
        </w:rPr>
        <w:t xml:space="preserve">ились на </w:t>
      </w:r>
      <w:r>
        <w:rPr>
          <w:rStyle w:val="FontStyle29"/>
          <w:sz w:val="26"/>
          <w:szCs w:val="26"/>
        </w:rPr>
        <w:t>189,0</w:t>
      </w:r>
      <w:r w:rsidR="0060339A">
        <w:rPr>
          <w:rStyle w:val="FontStyle29"/>
          <w:sz w:val="26"/>
          <w:szCs w:val="26"/>
        </w:rPr>
        <w:t xml:space="preserve"> тыс. рублей или </w:t>
      </w:r>
      <w:r>
        <w:rPr>
          <w:rStyle w:val="FontStyle29"/>
          <w:sz w:val="26"/>
          <w:szCs w:val="26"/>
        </w:rPr>
        <w:t>50 %</w:t>
      </w:r>
      <w:r w:rsidR="0060339A">
        <w:rPr>
          <w:rStyle w:val="FontStyle29"/>
          <w:sz w:val="26"/>
          <w:szCs w:val="26"/>
        </w:rPr>
        <w:t xml:space="preserve">, </w:t>
      </w:r>
      <w:r w:rsidR="007E5352" w:rsidRPr="007E5352">
        <w:rPr>
          <w:rStyle w:val="FontStyle29"/>
          <w:sz w:val="26"/>
          <w:szCs w:val="26"/>
        </w:rPr>
        <w:t>так как в</w:t>
      </w:r>
      <w:r w:rsidR="00250CB6" w:rsidRPr="007E5352">
        <w:rPr>
          <w:rStyle w:val="FontStyle29"/>
          <w:sz w:val="26"/>
          <w:szCs w:val="26"/>
        </w:rPr>
        <w:t xml:space="preserve"> 2012 году </w:t>
      </w:r>
      <w:r w:rsidR="007E5352" w:rsidRPr="007E5352">
        <w:rPr>
          <w:rStyle w:val="FontStyle29"/>
          <w:sz w:val="26"/>
          <w:szCs w:val="26"/>
        </w:rPr>
        <w:t xml:space="preserve">жилье получили </w:t>
      </w:r>
      <w:r w:rsidR="00250CB6" w:rsidRPr="007E5352">
        <w:rPr>
          <w:rStyle w:val="FontStyle29"/>
          <w:sz w:val="26"/>
          <w:szCs w:val="26"/>
        </w:rPr>
        <w:t>2 семьи</w:t>
      </w:r>
      <w:r w:rsidR="0060339A" w:rsidRPr="007E5352">
        <w:rPr>
          <w:rStyle w:val="FontStyle29"/>
          <w:sz w:val="26"/>
          <w:szCs w:val="26"/>
        </w:rPr>
        <w:t>.</w:t>
      </w:r>
    </w:p>
    <w:p w:rsidR="00A9773B" w:rsidRPr="007E5352" w:rsidRDefault="008645D9" w:rsidP="00DE7A49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 w:rsidRPr="007E5352">
        <w:rPr>
          <w:rStyle w:val="FontStyle29"/>
          <w:sz w:val="26"/>
          <w:szCs w:val="26"/>
        </w:rPr>
        <w:t xml:space="preserve">          </w:t>
      </w:r>
      <w:r w:rsidR="00AF6012" w:rsidRPr="007E5352">
        <w:rPr>
          <w:rStyle w:val="FontStyle29"/>
          <w:sz w:val="26"/>
          <w:szCs w:val="26"/>
        </w:rPr>
        <w:t xml:space="preserve">Расходы по разделу </w:t>
      </w:r>
      <w:r w:rsidR="00D91810" w:rsidRPr="007E5352">
        <w:rPr>
          <w:rStyle w:val="FontStyle29"/>
          <w:sz w:val="26"/>
          <w:szCs w:val="26"/>
        </w:rPr>
        <w:t>«</w:t>
      </w:r>
      <w:r w:rsidR="00D91810" w:rsidRPr="007E5352">
        <w:rPr>
          <w:rStyle w:val="FontStyle29"/>
          <w:i/>
          <w:sz w:val="26"/>
          <w:szCs w:val="26"/>
        </w:rPr>
        <w:t>Физическая культура и спорт</w:t>
      </w:r>
      <w:r w:rsidR="00D91810" w:rsidRPr="007E5352">
        <w:rPr>
          <w:rStyle w:val="FontStyle29"/>
          <w:sz w:val="26"/>
          <w:szCs w:val="26"/>
        </w:rPr>
        <w:t>»</w:t>
      </w:r>
      <w:r w:rsidR="00D91810" w:rsidRPr="00957CF1">
        <w:rPr>
          <w:rStyle w:val="FontStyle29"/>
          <w:color w:val="FF0000"/>
          <w:sz w:val="26"/>
          <w:szCs w:val="26"/>
        </w:rPr>
        <w:t xml:space="preserve"> </w:t>
      </w:r>
      <w:r>
        <w:rPr>
          <w:rStyle w:val="FontStyle29"/>
          <w:sz w:val="26"/>
          <w:szCs w:val="26"/>
        </w:rPr>
        <w:t xml:space="preserve">составили 46,73 тыс. рублей или </w:t>
      </w:r>
      <w:r w:rsidR="00024B46">
        <w:rPr>
          <w:rStyle w:val="FontStyle29"/>
          <w:sz w:val="26"/>
          <w:szCs w:val="26"/>
        </w:rPr>
        <w:t>94,3</w:t>
      </w:r>
      <w:r>
        <w:rPr>
          <w:rStyle w:val="FontStyle29"/>
          <w:sz w:val="26"/>
          <w:szCs w:val="26"/>
        </w:rPr>
        <w:t xml:space="preserve"> % к уточненному плану.</w:t>
      </w:r>
      <w:r w:rsidR="00024B46">
        <w:rPr>
          <w:rStyle w:val="FontStyle29"/>
          <w:sz w:val="26"/>
          <w:szCs w:val="26"/>
        </w:rPr>
        <w:t xml:space="preserve"> Причиной невыполнения плана является несостоявшийся</w:t>
      </w:r>
      <w:r w:rsidR="009D47BC">
        <w:rPr>
          <w:rStyle w:val="FontStyle29"/>
          <w:sz w:val="26"/>
          <w:szCs w:val="26"/>
        </w:rPr>
        <w:t xml:space="preserve"> районный турнир по футболу</w:t>
      </w:r>
      <w:r w:rsidR="00024B46">
        <w:rPr>
          <w:rStyle w:val="FontStyle29"/>
          <w:sz w:val="26"/>
          <w:szCs w:val="26"/>
        </w:rPr>
        <w:t>.</w:t>
      </w:r>
      <w:r>
        <w:rPr>
          <w:rStyle w:val="FontStyle29"/>
          <w:sz w:val="26"/>
          <w:szCs w:val="26"/>
        </w:rPr>
        <w:t xml:space="preserve"> В сравнении с 2012 годом расходы </w:t>
      </w:r>
      <w:r>
        <w:rPr>
          <w:rStyle w:val="FontStyle29"/>
          <w:sz w:val="26"/>
          <w:szCs w:val="26"/>
        </w:rPr>
        <w:lastRenderedPageBreak/>
        <w:t>у</w:t>
      </w:r>
      <w:r w:rsidR="00024B46">
        <w:rPr>
          <w:rStyle w:val="FontStyle29"/>
          <w:sz w:val="26"/>
          <w:szCs w:val="26"/>
        </w:rPr>
        <w:t>велич</w:t>
      </w:r>
      <w:r>
        <w:rPr>
          <w:rStyle w:val="FontStyle29"/>
          <w:sz w:val="26"/>
          <w:szCs w:val="26"/>
        </w:rPr>
        <w:t xml:space="preserve">ились на </w:t>
      </w:r>
      <w:r w:rsidR="00024B46">
        <w:rPr>
          <w:rStyle w:val="FontStyle29"/>
          <w:sz w:val="26"/>
          <w:szCs w:val="26"/>
        </w:rPr>
        <w:t>21,73</w:t>
      </w:r>
      <w:r>
        <w:rPr>
          <w:rStyle w:val="FontStyle29"/>
          <w:sz w:val="26"/>
          <w:szCs w:val="26"/>
        </w:rPr>
        <w:t xml:space="preserve"> тыс. рублей или </w:t>
      </w:r>
      <w:r w:rsidR="00024B46">
        <w:rPr>
          <w:rStyle w:val="FontStyle29"/>
          <w:sz w:val="26"/>
          <w:szCs w:val="26"/>
        </w:rPr>
        <w:t>86,9</w:t>
      </w:r>
      <w:r w:rsidR="007E5352">
        <w:rPr>
          <w:rStyle w:val="FontStyle29"/>
          <w:sz w:val="26"/>
          <w:szCs w:val="26"/>
        </w:rPr>
        <w:t xml:space="preserve"> %</w:t>
      </w:r>
      <w:r w:rsidR="00A20035">
        <w:rPr>
          <w:rStyle w:val="FontStyle29"/>
          <w:sz w:val="26"/>
          <w:szCs w:val="26"/>
        </w:rPr>
        <w:t>, в основном</w:t>
      </w:r>
      <w:r w:rsidR="007E5352">
        <w:rPr>
          <w:rStyle w:val="FontStyle29"/>
          <w:sz w:val="26"/>
          <w:szCs w:val="26"/>
        </w:rPr>
        <w:t xml:space="preserve"> за счет расходов на </w:t>
      </w:r>
      <w:r w:rsidR="00250CB6" w:rsidRPr="007E5352">
        <w:rPr>
          <w:rStyle w:val="FontStyle29"/>
          <w:sz w:val="26"/>
          <w:szCs w:val="26"/>
        </w:rPr>
        <w:t>зар</w:t>
      </w:r>
      <w:r w:rsidR="007E5352" w:rsidRPr="007E5352">
        <w:rPr>
          <w:rStyle w:val="FontStyle29"/>
          <w:sz w:val="26"/>
          <w:szCs w:val="26"/>
        </w:rPr>
        <w:t>аботную</w:t>
      </w:r>
      <w:r w:rsidR="00250CB6" w:rsidRPr="007E5352">
        <w:rPr>
          <w:rStyle w:val="FontStyle29"/>
          <w:sz w:val="26"/>
          <w:szCs w:val="26"/>
        </w:rPr>
        <w:t xml:space="preserve"> плат</w:t>
      </w:r>
      <w:r w:rsidR="007E5352" w:rsidRPr="007E5352">
        <w:rPr>
          <w:rStyle w:val="FontStyle29"/>
          <w:sz w:val="26"/>
          <w:szCs w:val="26"/>
        </w:rPr>
        <w:t>у</w:t>
      </w:r>
      <w:r w:rsidR="00250CB6" w:rsidRPr="007E5352">
        <w:rPr>
          <w:rStyle w:val="FontStyle29"/>
          <w:sz w:val="26"/>
          <w:szCs w:val="26"/>
        </w:rPr>
        <w:t xml:space="preserve"> тренеру футб</w:t>
      </w:r>
      <w:r w:rsidR="007E5352" w:rsidRPr="007E5352">
        <w:rPr>
          <w:rStyle w:val="FontStyle29"/>
          <w:sz w:val="26"/>
          <w:szCs w:val="26"/>
        </w:rPr>
        <w:t>ольной</w:t>
      </w:r>
      <w:r w:rsidR="00250CB6" w:rsidRPr="007E5352">
        <w:rPr>
          <w:rStyle w:val="FontStyle29"/>
          <w:sz w:val="26"/>
          <w:szCs w:val="26"/>
        </w:rPr>
        <w:t xml:space="preserve"> команды</w:t>
      </w:r>
      <w:r w:rsidRPr="007E5352">
        <w:rPr>
          <w:rStyle w:val="FontStyle29"/>
          <w:sz w:val="26"/>
          <w:szCs w:val="26"/>
        </w:rPr>
        <w:t>.</w:t>
      </w:r>
    </w:p>
    <w:p w:rsidR="005049A3" w:rsidRPr="00152091" w:rsidRDefault="00D91810" w:rsidP="005D7CA9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 w:rsidRPr="00152091">
        <w:rPr>
          <w:rStyle w:val="FontStyle29"/>
          <w:b/>
          <w:sz w:val="26"/>
          <w:szCs w:val="26"/>
        </w:rPr>
        <w:t xml:space="preserve">      </w:t>
      </w:r>
      <w:r w:rsidR="005D7CA9">
        <w:rPr>
          <w:rStyle w:val="FontStyle29"/>
          <w:sz w:val="26"/>
          <w:szCs w:val="26"/>
        </w:rPr>
        <w:t xml:space="preserve">   </w:t>
      </w:r>
      <w:r w:rsidRPr="00152091">
        <w:rPr>
          <w:rStyle w:val="FontStyle29"/>
          <w:sz w:val="26"/>
          <w:szCs w:val="26"/>
        </w:rPr>
        <w:t>По итогам исполнения бюджета</w:t>
      </w:r>
      <w:r w:rsidR="00DE7A49" w:rsidRPr="00152091">
        <w:rPr>
          <w:rStyle w:val="FontStyle29"/>
          <w:sz w:val="26"/>
          <w:szCs w:val="26"/>
        </w:rPr>
        <w:t xml:space="preserve"> муниципального образования</w:t>
      </w:r>
      <w:r w:rsidRPr="00152091">
        <w:rPr>
          <w:rStyle w:val="FontStyle29"/>
          <w:sz w:val="26"/>
          <w:szCs w:val="26"/>
        </w:rPr>
        <w:t xml:space="preserve"> за 201</w:t>
      </w:r>
      <w:r w:rsidR="00DE7A49" w:rsidRPr="00152091">
        <w:rPr>
          <w:rStyle w:val="FontStyle29"/>
          <w:sz w:val="26"/>
          <w:szCs w:val="26"/>
        </w:rPr>
        <w:t>3</w:t>
      </w:r>
      <w:r w:rsidRPr="00152091">
        <w:rPr>
          <w:rStyle w:val="FontStyle29"/>
          <w:sz w:val="26"/>
          <w:szCs w:val="26"/>
        </w:rPr>
        <w:t xml:space="preserve"> год остаток неиспользованных бюджетных средств составил </w:t>
      </w:r>
      <w:r w:rsidR="00672F1F" w:rsidRPr="00152091">
        <w:rPr>
          <w:rStyle w:val="FontStyle29"/>
          <w:sz w:val="26"/>
          <w:szCs w:val="26"/>
        </w:rPr>
        <w:t>1100,17</w:t>
      </w:r>
      <w:r w:rsidRPr="00152091">
        <w:rPr>
          <w:rStyle w:val="FontStyle29"/>
          <w:sz w:val="26"/>
          <w:szCs w:val="26"/>
        </w:rPr>
        <w:t xml:space="preserve"> тыс.</w:t>
      </w:r>
      <w:r w:rsidR="000D6F0A" w:rsidRPr="00152091">
        <w:rPr>
          <w:rStyle w:val="FontStyle29"/>
          <w:sz w:val="26"/>
          <w:szCs w:val="26"/>
        </w:rPr>
        <w:t xml:space="preserve"> </w:t>
      </w:r>
      <w:r w:rsidR="005049A3" w:rsidRPr="00152091">
        <w:rPr>
          <w:rStyle w:val="FontStyle29"/>
          <w:sz w:val="26"/>
          <w:szCs w:val="26"/>
        </w:rPr>
        <w:t xml:space="preserve">рублей  или </w:t>
      </w:r>
    </w:p>
    <w:p w:rsidR="00D91810" w:rsidRPr="00152091" w:rsidRDefault="005049A3" w:rsidP="005049A3">
      <w:pPr>
        <w:tabs>
          <w:tab w:val="left" w:pos="567"/>
        </w:tabs>
        <w:jc w:val="both"/>
        <w:rPr>
          <w:sz w:val="26"/>
          <w:szCs w:val="26"/>
        </w:rPr>
      </w:pPr>
      <w:r w:rsidRPr="00152091">
        <w:rPr>
          <w:rStyle w:val="FontStyle29"/>
          <w:sz w:val="26"/>
          <w:szCs w:val="26"/>
        </w:rPr>
        <w:t>9 %</w:t>
      </w:r>
      <w:r w:rsidR="00152091" w:rsidRPr="00152091">
        <w:rPr>
          <w:rStyle w:val="FontStyle29"/>
          <w:sz w:val="26"/>
          <w:szCs w:val="26"/>
        </w:rPr>
        <w:t xml:space="preserve"> от утвержденных бюджетных назначений, в том числе:</w:t>
      </w:r>
    </w:p>
    <w:p w:rsidR="00D91810" w:rsidRPr="007E5352" w:rsidRDefault="00D91810" w:rsidP="00152091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 w:rsidRPr="007E5352">
        <w:rPr>
          <w:rStyle w:val="FontStyle29"/>
          <w:sz w:val="26"/>
          <w:szCs w:val="26"/>
        </w:rPr>
        <w:t xml:space="preserve">           -  нераспределенны</w:t>
      </w:r>
      <w:r w:rsidR="00A20035">
        <w:rPr>
          <w:rStyle w:val="FontStyle29"/>
          <w:sz w:val="26"/>
          <w:szCs w:val="26"/>
        </w:rPr>
        <w:t>е</w:t>
      </w:r>
      <w:r w:rsidRPr="007E5352">
        <w:rPr>
          <w:rStyle w:val="FontStyle29"/>
          <w:sz w:val="26"/>
          <w:szCs w:val="26"/>
        </w:rPr>
        <w:t xml:space="preserve"> остатк</w:t>
      </w:r>
      <w:r w:rsidR="00A20035">
        <w:rPr>
          <w:rStyle w:val="FontStyle29"/>
          <w:sz w:val="26"/>
          <w:szCs w:val="26"/>
        </w:rPr>
        <w:t>и средств</w:t>
      </w:r>
      <w:r w:rsidRPr="007E5352">
        <w:rPr>
          <w:rStyle w:val="FontStyle29"/>
          <w:sz w:val="26"/>
          <w:szCs w:val="26"/>
        </w:rPr>
        <w:t xml:space="preserve"> местного бюджета в сумме</w:t>
      </w:r>
      <w:r w:rsidR="00250CB6" w:rsidRPr="007E5352">
        <w:rPr>
          <w:rStyle w:val="FontStyle29"/>
          <w:sz w:val="26"/>
          <w:szCs w:val="26"/>
        </w:rPr>
        <w:t xml:space="preserve"> 545,13</w:t>
      </w:r>
      <w:r w:rsidRPr="007E5352">
        <w:rPr>
          <w:rStyle w:val="FontStyle29"/>
          <w:sz w:val="26"/>
          <w:szCs w:val="26"/>
        </w:rPr>
        <w:t xml:space="preserve"> тыс. рублей</w:t>
      </w:r>
      <w:r w:rsidR="00970A14" w:rsidRPr="007E5352">
        <w:rPr>
          <w:rStyle w:val="FontStyle29"/>
          <w:sz w:val="26"/>
          <w:szCs w:val="26"/>
        </w:rPr>
        <w:t>,</w:t>
      </w:r>
      <w:r w:rsidR="00795923" w:rsidRPr="007E5352">
        <w:rPr>
          <w:rStyle w:val="FontStyle29"/>
          <w:sz w:val="26"/>
          <w:szCs w:val="26"/>
        </w:rPr>
        <w:t xml:space="preserve"> </w:t>
      </w:r>
      <w:r w:rsidR="007E5352" w:rsidRPr="007E5352">
        <w:rPr>
          <w:rStyle w:val="FontStyle29"/>
          <w:sz w:val="26"/>
          <w:szCs w:val="26"/>
        </w:rPr>
        <w:t>образовавши</w:t>
      </w:r>
      <w:r w:rsidR="00A20035">
        <w:rPr>
          <w:rStyle w:val="FontStyle29"/>
          <w:sz w:val="26"/>
          <w:szCs w:val="26"/>
        </w:rPr>
        <w:t>е</w:t>
      </w:r>
      <w:r w:rsidR="007E5352" w:rsidRPr="007E5352">
        <w:rPr>
          <w:rStyle w:val="FontStyle29"/>
          <w:sz w:val="26"/>
          <w:szCs w:val="26"/>
        </w:rPr>
        <w:t>ся</w:t>
      </w:r>
      <w:r w:rsidR="00970A14" w:rsidRPr="007E5352">
        <w:rPr>
          <w:rStyle w:val="FontStyle29"/>
          <w:sz w:val="26"/>
          <w:szCs w:val="26"/>
        </w:rPr>
        <w:t xml:space="preserve"> в результате</w:t>
      </w:r>
      <w:r w:rsidR="00250CB6" w:rsidRPr="007E5352">
        <w:rPr>
          <w:rStyle w:val="FontStyle29"/>
          <w:sz w:val="26"/>
          <w:szCs w:val="26"/>
        </w:rPr>
        <w:t xml:space="preserve"> </w:t>
      </w:r>
      <w:r w:rsidR="007E5352" w:rsidRPr="007E5352">
        <w:rPr>
          <w:rStyle w:val="FontStyle29"/>
          <w:sz w:val="26"/>
          <w:szCs w:val="26"/>
        </w:rPr>
        <w:t>сокращения неэффективных расходов</w:t>
      </w:r>
      <w:r w:rsidRPr="007E5352">
        <w:rPr>
          <w:rStyle w:val="FontStyle29"/>
          <w:sz w:val="26"/>
          <w:szCs w:val="26"/>
        </w:rPr>
        <w:t xml:space="preserve">; </w:t>
      </w:r>
    </w:p>
    <w:p w:rsidR="00D91810" w:rsidRPr="00957CF1" w:rsidRDefault="00D91810" w:rsidP="00D91810">
      <w:pPr>
        <w:jc w:val="both"/>
        <w:rPr>
          <w:rStyle w:val="FontStyle29"/>
          <w:color w:val="FF0000"/>
          <w:sz w:val="26"/>
          <w:szCs w:val="26"/>
        </w:rPr>
      </w:pPr>
      <w:r w:rsidRPr="00C34812">
        <w:rPr>
          <w:rStyle w:val="FontStyle29"/>
          <w:sz w:val="26"/>
          <w:szCs w:val="26"/>
        </w:rPr>
        <w:t xml:space="preserve">           -  </w:t>
      </w:r>
      <w:r w:rsidR="00C34812" w:rsidRPr="00C34812">
        <w:rPr>
          <w:rStyle w:val="FontStyle29"/>
          <w:sz w:val="26"/>
          <w:szCs w:val="26"/>
        </w:rPr>
        <w:t>невостребованны</w:t>
      </w:r>
      <w:r w:rsidR="00A20035">
        <w:rPr>
          <w:rStyle w:val="FontStyle29"/>
          <w:sz w:val="26"/>
          <w:szCs w:val="26"/>
        </w:rPr>
        <w:t>е</w:t>
      </w:r>
      <w:r w:rsidR="00C34812" w:rsidRPr="00C34812">
        <w:rPr>
          <w:rStyle w:val="FontStyle29"/>
          <w:sz w:val="26"/>
          <w:szCs w:val="26"/>
        </w:rPr>
        <w:t xml:space="preserve"> средств</w:t>
      </w:r>
      <w:r w:rsidR="00A20035">
        <w:rPr>
          <w:rStyle w:val="FontStyle29"/>
          <w:sz w:val="26"/>
          <w:szCs w:val="26"/>
        </w:rPr>
        <w:t>а</w:t>
      </w:r>
      <w:r w:rsidRPr="00C34812">
        <w:rPr>
          <w:rStyle w:val="FontStyle29"/>
          <w:sz w:val="26"/>
          <w:szCs w:val="26"/>
        </w:rPr>
        <w:t xml:space="preserve"> краевого бюджета в сумме</w:t>
      </w:r>
      <w:r w:rsidR="00250CB6" w:rsidRPr="00C34812">
        <w:rPr>
          <w:rStyle w:val="FontStyle29"/>
          <w:sz w:val="26"/>
          <w:szCs w:val="26"/>
        </w:rPr>
        <w:t xml:space="preserve"> 5</w:t>
      </w:r>
      <w:r w:rsidR="00C149A0" w:rsidRPr="00C34812">
        <w:rPr>
          <w:rStyle w:val="FontStyle29"/>
          <w:sz w:val="26"/>
          <w:szCs w:val="26"/>
        </w:rPr>
        <w:t>55,04</w:t>
      </w:r>
      <w:r w:rsidRPr="00C34812">
        <w:rPr>
          <w:rStyle w:val="FontStyle29"/>
          <w:sz w:val="26"/>
          <w:szCs w:val="26"/>
        </w:rPr>
        <w:t xml:space="preserve"> тыс. рублей</w:t>
      </w:r>
      <w:r w:rsidR="00C34812">
        <w:rPr>
          <w:rStyle w:val="FontStyle29"/>
          <w:color w:val="FF0000"/>
          <w:sz w:val="26"/>
          <w:szCs w:val="26"/>
        </w:rPr>
        <w:t xml:space="preserve"> </w:t>
      </w:r>
      <w:r w:rsidR="00C34812" w:rsidRPr="00C34812">
        <w:rPr>
          <w:rStyle w:val="FontStyle29"/>
          <w:sz w:val="26"/>
          <w:szCs w:val="26"/>
        </w:rPr>
        <w:t>(субвенции на заработную плату работникам культуры, которы</w:t>
      </w:r>
      <w:r w:rsidR="00C34812">
        <w:rPr>
          <w:rStyle w:val="FontStyle29"/>
          <w:sz w:val="26"/>
          <w:szCs w:val="26"/>
        </w:rPr>
        <w:t>е</w:t>
      </w:r>
      <w:r w:rsidR="00C34812" w:rsidRPr="00C34812">
        <w:rPr>
          <w:rStyle w:val="FontStyle29"/>
          <w:sz w:val="26"/>
          <w:szCs w:val="26"/>
        </w:rPr>
        <w:t xml:space="preserve"> вернули в январе 2014 года в Министерство Культуры Ставропольского края</w:t>
      </w:r>
      <w:r w:rsidR="00C34812">
        <w:rPr>
          <w:rStyle w:val="FontStyle29"/>
          <w:sz w:val="26"/>
          <w:szCs w:val="26"/>
        </w:rPr>
        <w:t>)</w:t>
      </w:r>
      <w:r w:rsidR="00C34812" w:rsidRPr="00C34812">
        <w:rPr>
          <w:rStyle w:val="FontStyle29"/>
          <w:sz w:val="26"/>
          <w:szCs w:val="26"/>
        </w:rPr>
        <w:t>.</w:t>
      </w:r>
    </w:p>
    <w:p w:rsidR="00D91810" w:rsidRPr="00970A14" w:rsidRDefault="00152091" w:rsidP="00152091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 w:rsidRPr="00970A14">
        <w:rPr>
          <w:rStyle w:val="FontStyle29"/>
          <w:sz w:val="26"/>
          <w:szCs w:val="26"/>
        </w:rPr>
        <w:t xml:space="preserve">         В сравнении с остатком средств на 01.01.2013 года, остаток на 01.01.2014 года ниже на 460,65 тыс. рублей.</w:t>
      </w:r>
    </w:p>
    <w:p w:rsidR="00D91810" w:rsidRPr="00957CF1" w:rsidRDefault="00D91810" w:rsidP="00D91810">
      <w:pPr>
        <w:tabs>
          <w:tab w:val="left" w:pos="2205"/>
        </w:tabs>
        <w:jc w:val="both"/>
        <w:rPr>
          <w:rStyle w:val="FontStyle29"/>
          <w:color w:val="FF0000"/>
          <w:sz w:val="28"/>
          <w:szCs w:val="28"/>
        </w:rPr>
      </w:pPr>
    </w:p>
    <w:p w:rsidR="00D91810" w:rsidRPr="006300B4" w:rsidRDefault="00D91810" w:rsidP="00D91810">
      <w:pPr>
        <w:jc w:val="center"/>
        <w:rPr>
          <w:b/>
          <w:sz w:val="26"/>
          <w:szCs w:val="26"/>
        </w:rPr>
      </w:pPr>
      <w:r w:rsidRPr="006300B4">
        <w:rPr>
          <w:b/>
          <w:sz w:val="26"/>
          <w:szCs w:val="26"/>
        </w:rPr>
        <w:t>Анализ дебиторской, кредиторской задолженности</w:t>
      </w:r>
      <w:r w:rsidR="00957CF1" w:rsidRPr="006300B4">
        <w:rPr>
          <w:b/>
          <w:sz w:val="26"/>
          <w:szCs w:val="26"/>
        </w:rPr>
        <w:t>.</w:t>
      </w:r>
    </w:p>
    <w:p w:rsidR="006300B4" w:rsidRDefault="006300B4" w:rsidP="00D91810">
      <w:pPr>
        <w:jc w:val="both"/>
        <w:rPr>
          <w:color w:val="FF0000"/>
          <w:sz w:val="26"/>
          <w:szCs w:val="26"/>
        </w:rPr>
      </w:pPr>
    </w:p>
    <w:p w:rsidR="005D7CA9" w:rsidRDefault="00D91810" w:rsidP="005D7CA9">
      <w:pPr>
        <w:jc w:val="both"/>
        <w:rPr>
          <w:sz w:val="26"/>
          <w:szCs w:val="26"/>
        </w:rPr>
      </w:pPr>
      <w:r w:rsidRPr="00437D78">
        <w:rPr>
          <w:sz w:val="26"/>
          <w:szCs w:val="26"/>
        </w:rPr>
        <w:t xml:space="preserve">        </w:t>
      </w:r>
      <w:r w:rsidR="005D7CA9">
        <w:rPr>
          <w:sz w:val="26"/>
          <w:szCs w:val="26"/>
        </w:rPr>
        <w:t xml:space="preserve"> </w:t>
      </w:r>
      <w:r w:rsidRPr="00437D78">
        <w:rPr>
          <w:sz w:val="26"/>
          <w:szCs w:val="26"/>
        </w:rPr>
        <w:t xml:space="preserve">Согласно баланса </w:t>
      </w:r>
      <w:r w:rsidR="00AD2DA9" w:rsidRPr="00437D78">
        <w:rPr>
          <w:sz w:val="26"/>
          <w:szCs w:val="26"/>
        </w:rPr>
        <w:t>(</w:t>
      </w:r>
      <w:r w:rsidRPr="00437D78">
        <w:rPr>
          <w:sz w:val="26"/>
          <w:szCs w:val="26"/>
        </w:rPr>
        <w:t>ф.0503120</w:t>
      </w:r>
      <w:r w:rsidR="00AD2DA9" w:rsidRPr="00437D78">
        <w:rPr>
          <w:sz w:val="26"/>
          <w:szCs w:val="26"/>
        </w:rPr>
        <w:t>)</w:t>
      </w:r>
      <w:r w:rsidRPr="00437D78">
        <w:rPr>
          <w:sz w:val="26"/>
          <w:szCs w:val="26"/>
        </w:rPr>
        <w:t xml:space="preserve"> и сведений о дебиторской и кредиторской задолженности </w:t>
      </w:r>
      <w:r w:rsidR="00AD2DA9" w:rsidRPr="00437D78">
        <w:rPr>
          <w:sz w:val="26"/>
          <w:szCs w:val="26"/>
        </w:rPr>
        <w:t>(</w:t>
      </w:r>
      <w:r w:rsidRPr="00437D78">
        <w:rPr>
          <w:sz w:val="26"/>
          <w:szCs w:val="26"/>
        </w:rPr>
        <w:t>ф.0503169</w:t>
      </w:r>
      <w:r w:rsidR="00AD2DA9" w:rsidRPr="00437D78">
        <w:rPr>
          <w:sz w:val="26"/>
          <w:szCs w:val="26"/>
        </w:rPr>
        <w:t>), дебиторская задолженность</w:t>
      </w:r>
      <w:r w:rsidR="00437D78" w:rsidRPr="00437D78">
        <w:rPr>
          <w:sz w:val="26"/>
          <w:szCs w:val="26"/>
        </w:rPr>
        <w:t xml:space="preserve"> на начало отчетного периода составляла (-) 157,48 тыс. рублей,</w:t>
      </w:r>
      <w:r w:rsidRPr="00437D78">
        <w:rPr>
          <w:sz w:val="26"/>
          <w:szCs w:val="26"/>
        </w:rPr>
        <w:t xml:space="preserve"> по состоянию на 01.01.201</w:t>
      </w:r>
      <w:r w:rsidR="00437D78" w:rsidRPr="00437D78">
        <w:rPr>
          <w:sz w:val="26"/>
          <w:szCs w:val="26"/>
        </w:rPr>
        <w:t>4</w:t>
      </w:r>
      <w:r w:rsidRPr="00437D78">
        <w:rPr>
          <w:sz w:val="26"/>
          <w:szCs w:val="26"/>
        </w:rPr>
        <w:t xml:space="preserve"> года в МО Род</w:t>
      </w:r>
      <w:r w:rsidR="00437D78" w:rsidRPr="00437D78">
        <w:rPr>
          <w:sz w:val="26"/>
          <w:szCs w:val="26"/>
        </w:rPr>
        <w:t>ы</w:t>
      </w:r>
      <w:r w:rsidRPr="00437D78">
        <w:rPr>
          <w:sz w:val="26"/>
          <w:szCs w:val="26"/>
        </w:rPr>
        <w:t>ковского сельсовета дебиторская задолженность</w:t>
      </w:r>
      <w:r w:rsidR="00E43928">
        <w:rPr>
          <w:sz w:val="26"/>
          <w:szCs w:val="26"/>
        </w:rPr>
        <w:t xml:space="preserve"> </w:t>
      </w:r>
      <w:r w:rsidRPr="00437D78">
        <w:rPr>
          <w:sz w:val="26"/>
          <w:szCs w:val="26"/>
        </w:rPr>
        <w:t xml:space="preserve">сложилась </w:t>
      </w:r>
      <w:r w:rsidR="00437D78" w:rsidRPr="00437D78">
        <w:rPr>
          <w:sz w:val="26"/>
          <w:szCs w:val="26"/>
        </w:rPr>
        <w:t>в сумме (-) 555,04 тыс. рублей по расчетам по доходам (0205)</w:t>
      </w:r>
      <w:r w:rsidR="00C535BA">
        <w:rPr>
          <w:sz w:val="26"/>
          <w:szCs w:val="26"/>
        </w:rPr>
        <w:t xml:space="preserve">. </w:t>
      </w:r>
      <w:r w:rsidRPr="00437D78">
        <w:rPr>
          <w:sz w:val="26"/>
          <w:szCs w:val="26"/>
        </w:rPr>
        <w:t xml:space="preserve">Дебиторская задолженность образовалась </w:t>
      </w:r>
      <w:r w:rsidRPr="005D7CA9">
        <w:rPr>
          <w:sz w:val="26"/>
          <w:szCs w:val="26"/>
        </w:rPr>
        <w:t xml:space="preserve">в связи </w:t>
      </w:r>
      <w:r w:rsidR="00250CB6" w:rsidRPr="005D7CA9">
        <w:rPr>
          <w:sz w:val="26"/>
          <w:szCs w:val="26"/>
        </w:rPr>
        <w:t>с</w:t>
      </w:r>
      <w:r w:rsidR="005D7CA9">
        <w:rPr>
          <w:sz w:val="26"/>
          <w:szCs w:val="26"/>
        </w:rPr>
        <w:t xml:space="preserve"> тем,</w:t>
      </w:r>
      <w:r w:rsidR="00250CB6" w:rsidRPr="005D7CA9">
        <w:rPr>
          <w:sz w:val="26"/>
          <w:szCs w:val="26"/>
        </w:rPr>
        <w:t xml:space="preserve"> </w:t>
      </w:r>
      <w:r w:rsidR="005B0B08" w:rsidRPr="005D7CA9">
        <w:rPr>
          <w:rStyle w:val="FontStyle29"/>
          <w:sz w:val="26"/>
          <w:szCs w:val="26"/>
        </w:rPr>
        <w:t>что на конец отчетного периода остался остаток невостребованных средств (субвенции на заработную плату работникам культуры</w:t>
      </w:r>
      <w:r w:rsidR="005D7CA9" w:rsidRPr="005D7CA9">
        <w:rPr>
          <w:rStyle w:val="FontStyle29"/>
          <w:sz w:val="26"/>
          <w:szCs w:val="26"/>
        </w:rPr>
        <w:t>)</w:t>
      </w:r>
      <w:r w:rsidR="00C34812" w:rsidRPr="005D7CA9">
        <w:rPr>
          <w:rStyle w:val="FontStyle29"/>
          <w:sz w:val="26"/>
          <w:szCs w:val="26"/>
        </w:rPr>
        <w:t>.</w:t>
      </w:r>
    </w:p>
    <w:p w:rsidR="00D91810" w:rsidRPr="00970A14" w:rsidRDefault="005D7CA9" w:rsidP="005D7CA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1810" w:rsidRPr="00C535BA">
        <w:rPr>
          <w:sz w:val="26"/>
          <w:szCs w:val="26"/>
        </w:rPr>
        <w:t xml:space="preserve">Кредиторская задолженность </w:t>
      </w:r>
      <w:r w:rsidR="001C6FFC" w:rsidRPr="00C535BA">
        <w:rPr>
          <w:sz w:val="26"/>
          <w:szCs w:val="26"/>
        </w:rPr>
        <w:t xml:space="preserve">на начало отчетного периода составляла 4,87 тыс. рублей </w:t>
      </w:r>
      <w:r w:rsidR="00D91810" w:rsidRPr="00C535BA">
        <w:rPr>
          <w:sz w:val="26"/>
          <w:szCs w:val="26"/>
        </w:rPr>
        <w:t>на 01.01.201</w:t>
      </w:r>
      <w:r w:rsidR="001C6FFC" w:rsidRPr="00C535BA">
        <w:rPr>
          <w:sz w:val="26"/>
          <w:szCs w:val="26"/>
        </w:rPr>
        <w:t>4 года</w:t>
      </w:r>
      <w:r w:rsidR="00D91810" w:rsidRPr="00C535BA">
        <w:rPr>
          <w:sz w:val="26"/>
          <w:szCs w:val="26"/>
        </w:rPr>
        <w:t xml:space="preserve"> составила </w:t>
      </w:r>
      <w:r w:rsidR="001C6FFC" w:rsidRPr="00C535BA">
        <w:rPr>
          <w:sz w:val="26"/>
          <w:szCs w:val="26"/>
        </w:rPr>
        <w:t>(-) 28,92</w:t>
      </w:r>
      <w:r w:rsidR="00D91810" w:rsidRPr="00C535BA">
        <w:rPr>
          <w:sz w:val="26"/>
          <w:szCs w:val="26"/>
        </w:rPr>
        <w:t xml:space="preserve"> тыс. рублей. Задолженность сложилась</w:t>
      </w:r>
      <w:r w:rsidR="00E82911" w:rsidRPr="00C535BA">
        <w:rPr>
          <w:sz w:val="26"/>
          <w:szCs w:val="26"/>
        </w:rPr>
        <w:t xml:space="preserve"> </w:t>
      </w:r>
      <w:r w:rsidR="00D91810" w:rsidRPr="00C535BA">
        <w:rPr>
          <w:sz w:val="26"/>
          <w:szCs w:val="26"/>
        </w:rPr>
        <w:t xml:space="preserve">по </w:t>
      </w:r>
      <w:r w:rsidR="00D91810" w:rsidRPr="00C535BA">
        <w:rPr>
          <w:rStyle w:val="FontStyle29"/>
          <w:sz w:val="26"/>
          <w:szCs w:val="26"/>
        </w:rPr>
        <w:t xml:space="preserve">счету </w:t>
      </w:r>
      <w:r w:rsidR="00E82911" w:rsidRPr="00C535BA">
        <w:rPr>
          <w:rStyle w:val="FontStyle29"/>
          <w:sz w:val="26"/>
          <w:szCs w:val="26"/>
        </w:rPr>
        <w:t>0303</w:t>
      </w:r>
      <w:r w:rsidR="00D91810" w:rsidRPr="00C535BA">
        <w:rPr>
          <w:rStyle w:val="FontStyle29"/>
          <w:b/>
          <w:sz w:val="26"/>
          <w:szCs w:val="26"/>
        </w:rPr>
        <w:t xml:space="preserve"> </w:t>
      </w:r>
      <w:r w:rsidR="00D91810" w:rsidRPr="00C535BA">
        <w:rPr>
          <w:sz w:val="26"/>
          <w:szCs w:val="26"/>
        </w:rPr>
        <w:t xml:space="preserve">расчеты по </w:t>
      </w:r>
      <w:r w:rsidR="00E82911" w:rsidRPr="00C535BA">
        <w:rPr>
          <w:sz w:val="26"/>
          <w:szCs w:val="26"/>
        </w:rPr>
        <w:t>платежам в бюджеты</w:t>
      </w:r>
      <w:r w:rsidR="00C535BA" w:rsidRPr="00C535BA">
        <w:rPr>
          <w:sz w:val="26"/>
          <w:szCs w:val="26"/>
        </w:rPr>
        <w:t xml:space="preserve">, в том числе </w:t>
      </w:r>
      <w:r w:rsidR="00D91810" w:rsidRPr="00C535BA">
        <w:rPr>
          <w:sz w:val="26"/>
          <w:szCs w:val="26"/>
        </w:rPr>
        <w:t xml:space="preserve">по </w:t>
      </w:r>
      <w:r w:rsidR="00C535BA" w:rsidRPr="00C535BA">
        <w:rPr>
          <w:sz w:val="26"/>
          <w:szCs w:val="26"/>
        </w:rPr>
        <w:t xml:space="preserve">страховым взносам </w:t>
      </w:r>
      <w:r w:rsidR="00C535BA">
        <w:rPr>
          <w:sz w:val="26"/>
          <w:szCs w:val="26"/>
        </w:rPr>
        <w:t>в ФСС</w:t>
      </w:r>
      <w:r w:rsidR="00D91810" w:rsidRPr="00C535BA">
        <w:rPr>
          <w:sz w:val="26"/>
          <w:szCs w:val="26"/>
        </w:rPr>
        <w:t xml:space="preserve"> </w:t>
      </w:r>
      <w:r w:rsidR="000D6F0A" w:rsidRPr="00C535BA">
        <w:rPr>
          <w:sz w:val="26"/>
          <w:szCs w:val="26"/>
        </w:rPr>
        <w:t>(</w:t>
      </w:r>
      <w:r w:rsidR="00D91810" w:rsidRPr="00C535BA">
        <w:rPr>
          <w:sz w:val="26"/>
          <w:szCs w:val="26"/>
        </w:rPr>
        <w:t>-</w:t>
      </w:r>
      <w:r w:rsidR="000D6F0A" w:rsidRPr="00C535BA">
        <w:rPr>
          <w:sz w:val="26"/>
          <w:szCs w:val="26"/>
        </w:rPr>
        <w:t>)</w:t>
      </w:r>
      <w:r w:rsidR="00C535BA" w:rsidRPr="00C535BA">
        <w:rPr>
          <w:sz w:val="26"/>
          <w:szCs w:val="26"/>
        </w:rPr>
        <w:t xml:space="preserve"> 1,87 тыс. рублей</w:t>
      </w:r>
      <w:r w:rsidR="00C535BA">
        <w:rPr>
          <w:sz w:val="26"/>
          <w:szCs w:val="26"/>
        </w:rPr>
        <w:t xml:space="preserve"> и по страховым взносам в ФОМС (-) </w:t>
      </w:r>
      <w:r w:rsidR="00970A14">
        <w:rPr>
          <w:sz w:val="26"/>
          <w:szCs w:val="26"/>
        </w:rPr>
        <w:t>27,05 тыс. рублей.</w:t>
      </w:r>
      <w:r w:rsidR="00C535BA">
        <w:rPr>
          <w:sz w:val="26"/>
          <w:szCs w:val="26"/>
        </w:rPr>
        <w:t xml:space="preserve"> </w:t>
      </w:r>
      <w:r w:rsidR="00C535BA" w:rsidRPr="00C535BA">
        <w:rPr>
          <w:color w:val="FF0000"/>
          <w:sz w:val="26"/>
          <w:szCs w:val="26"/>
        </w:rPr>
        <w:t xml:space="preserve"> </w:t>
      </w:r>
      <w:r w:rsidR="00D91810" w:rsidRPr="00970A14">
        <w:rPr>
          <w:sz w:val="26"/>
          <w:szCs w:val="26"/>
        </w:rPr>
        <w:t>Кредиторская задо</w:t>
      </w:r>
      <w:r w:rsidR="00970A14">
        <w:rPr>
          <w:sz w:val="26"/>
          <w:szCs w:val="26"/>
        </w:rPr>
        <w:t xml:space="preserve">лженность со знаком </w:t>
      </w:r>
      <w:r w:rsidR="00D91810" w:rsidRPr="00970A14">
        <w:rPr>
          <w:sz w:val="26"/>
          <w:szCs w:val="26"/>
        </w:rPr>
        <w:t>(-) фактически означает дебиторскую задолженность, т</w:t>
      </w:r>
      <w:r w:rsidR="00C535BA" w:rsidRPr="00970A14">
        <w:rPr>
          <w:sz w:val="26"/>
          <w:szCs w:val="26"/>
        </w:rPr>
        <w:t xml:space="preserve">о </w:t>
      </w:r>
      <w:r w:rsidR="00D91810" w:rsidRPr="00970A14">
        <w:rPr>
          <w:sz w:val="26"/>
          <w:szCs w:val="26"/>
        </w:rPr>
        <w:t>е</w:t>
      </w:r>
      <w:r w:rsidR="00C535BA" w:rsidRPr="00970A14">
        <w:rPr>
          <w:sz w:val="26"/>
          <w:szCs w:val="26"/>
        </w:rPr>
        <w:t>сть</w:t>
      </w:r>
      <w:r w:rsidR="00D91810" w:rsidRPr="00970A14">
        <w:rPr>
          <w:sz w:val="26"/>
          <w:szCs w:val="26"/>
        </w:rPr>
        <w:t xml:space="preserve"> в МО Родыковско</w:t>
      </w:r>
      <w:r>
        <w:rPr>
          <w:sz w:val="26"/>
          <w:szCs w:val="26"/>
        </w:rPr>
        <w:t>го</w:t>
      </w:r>
      <w:r w:rsidR="00D91810" w:rsidRPr="00970A14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D91810" w:rsidRPr="00970A14">
        <w:rPr>
          <w:sz w:val="26"/>
          <w:szCs w:val="26"/>
        </w:rPr>
        <w:t xml:space="preserve"> имеет место отвлечение бюджетных средств в дебиторскую задолженность, что является нарушением принципа результативности и эффективности использования бюджетных средств, установленного ст</w:t>
      </w:r>
      <w:r w:rsidR="00C535BA" w:rsidRPr="00970A14">
        <w:rPr>
          <w:sz w:val="26"/>
          <w:szCs w:val="26"/>
        </w:rPr>
        <w:t xml:space="preserve">атьей </w:t>
      </w:r>
      <w:r w:rsidR="00D91810" w:rsidRPr="00970A14">
        <w:rPr>
          <w:sz w:val="26"/>
          <w:szCs w:val="26"/>
        </w:rPr>
        <w:t xml:space="preserve">34 </w:t>
      </w:r>
      <w:r w:rsidR="00C535BA" w:rsidRPr="00970A14">
        <w:rPr>
          <w:sz w:val="26"/>
          <w:szCs w:val="26"/>
        </w:rPr>
        <w:t>БК</w:t>
      </w:r>
      <w:r w:rsidR="00D91810" w:rsidRPr="00970A14">
        <w:rPr>
          <w:sz w:val="26"/>
          <w:szCs w:val="26"/>
        </w:rPr>
        <w:t xml:space="preserve"> РФ.</w:t>
      </w:r>
    </w:p>
    <w:p w:rsidR="00D91810" w:rsidRPr="00970A14" w:rsidRDefault="005D7CA9" w:rsidP="005D7CA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1810" w:rsidRPr="00970A14">
        <w:rPr>
          <w:sz w:val="26"/>
          <w:szCs w:val="26"/>
        </w:rPr>
        <w:t>Дебиторская и кредиторская задолженности носят текущий характер, просроченная задолженность</w:t>
      </w:r>
      <w:r w:rsidR="00D43C8A" w:rsidRPr="00D43C8A">
        <w:rPr>
          <w:sz w:val="26"/>
          <w:szCs w:val="26"/>
        </w:rPr>
        <w:t xml:space="preserve"> </w:t>
      </w:r>
      <w:r w:rsidR="00D43C8A" w:rsidRPr="00970A14">
        <w:rPr>
          <w:sz w:val="26"/>
          <w:szCs w:val="26"/>
        </w:rPr>
        <w:t>в МО Родыковско</w:t>
      </w:r>
      <w:r w:rsidR="00D43C8A">
        <w:rPr>
          <w:sz w:val="26"/>
          <w:szCs w:val="26"/>
        </w:rPr>
        <w:t>го</w:t>
      </w:r>
      <w:r w:rsidR="00D43C8A" w:rsidRPr="00970A14">
        <w:rPr>
          <w:sz w:val="26"/>
          <w:szCs w:val="26"/>
        </w:rPr>
        <w:t xml:space="preserve"> сельсовет</w:t>
      </w:r>
      <w:r w:rsidR="00D43C8A">
        <w:rPr>
          <w:sz w:val="26"/>
          <w:szCs w:val="26"/>
        </w:rPr>
        <w:t>а</w:t>
      </w:r>
      <w:r w:rsidR="00D91810" w:rsidRPr="00970A14">
        <w:rPr>
          <w:sz w:val="26"/>
          <w:szCs w:val="26"/>
        </w:rPr>
        <w:t xml:space="preserve"> отсутствует.</w:t>
      </w:r>
    </w:p>
    <w:p w:rsidR="005649EC" w:rsidRPr="00957CF1" w:rsidRDefault="005649EC" w:rsidP="00D91810">
      <w:pPr>
        <w:ind w:firstLine="709"/>
        <w:jc w:val="both"/>
        <w:rPr>
          <w:color w:val="FF0000"/>
          <w:sz w:val="26"/>
          <w:szCs w:val="26"/>
        </w:rPr>
      </w:pPr>
    </w:p>
    <w:p w:rsidR="00D91810" w:rsidRPr="00433616" w:rsidRDefault="00D91810" w:rsidP="00D91810">
      <w:pPr>
        <w:jc w:val="center"/>
        <w:rPr>
          <w:rStyle w:val="FontStyle30"/>
          <w:i w:val="0"/>
          <w:sz w:val="26"/>
          <w:szCs w:val="26"/>
        </w:rPr>
      </w:pPr>
      <w:r w:rsidRPr="00433616">
        <w:rPr>
          <w:rStyle w:val="FontStyle30"/>
          <w:i w:val="0"/>
          <w:sz w:val="26"/>
          <w:szCs w:val="26"/>
        </w:rPr>
        <w:t xml:space="preserve">Дефицит бюджета муниципального образования </w:t>
      </w:r>
      <w:r w:rsidRPr="00433616">
        <w:rPr>
          <w:rStyle w:val="FontStyle12"/>
          <w:i w:val="0"/>
          <w:sz w:val="26"/>
          <w:szCs w:val="26"/>
        </w:rPr>
        <w:t>Родыковского</w:t>
      </w:r>
      <w:r w:rsidRPr="00433616">
        <w:rPr>
          <w:rStyle w:val="FontStyle30"/>
          <w:i w:val="0"/>
          <w:sz w:val="26"/>
          <w:szCs w:val="26"/>
        </w:rPr>
        <w:t xml:space="preserve"> сельсовета  и источники его финансирования.</w:t>
      </w:r>
    </w:p>
    <w:p w:rsidR="00D91810" w:rsidRPr="00957CF1" w:rsidRDefault="00D91810" w:rsidP="00D91810">
      <w:pPr>
        <w:jc w:val="both"/>
        <w:rPr>
          <w:color w:val="FF0000"/>
          <w:sz w:val="26"/>
          <w:szCs w:val="26"/>
        </w:rPr>
      </w:pPr>
    </w:p>
    <w:p w:rsidR="00BF2DB0" w:rsidRPr="00BF2DB0" w:rsidRDefault="00D91810" w:rsidP="00D91810">
      <w:pPr>
        <w:jc w:val="both"/>
        <w:rPr>
          <w:rStyle w:val="FontStyle29"/>
          <w:sz w:val="26"/>
          <w:szCs w:val="26"/>
        </w:rPr>
      </w:pPr>
      <w:r w:rsidRPr="00433616">
        <w:rPr>
          <w:rStyle w:val="FontStyle29"/>
          <w:sz w:val="26"/>
          <w:szCs w:val="26"/>
        </w:rPr>
        <w:t xml:space="preserve">         Первоначально  решением </w:t>
      </w:r>
      <w:r w:rsidR="00433616" w:rsidRPr="00433616">
        <w:rPr>
          <w:rStyle w:val="FontStyle12"/>
          <w:b w:val="0"/>
          <w:i w:val="0"/>
          <w:sz w:val="26"/>
          <w:szCs w:val="26"/>
        </w:rPr>
        <w:t>совета депутатов МО Родыковского сельсовета</w:t>
      </w:r>
      <w:r w:rsidR="00433616" w:rsidRPr="00433616">
        <w:rPr>
          <w:rStyle w:val="FontStyle13"/>
          <w:sz w:val="26"/>
          <w:szCs w:val="26"/>
        </w:rPr>
        <w:t xml:space="preserve"> Красногвардейского   района Ставропольского</w:t>
      </w:r>
      <w:r w:rsidR="00433616" w:rsidRPr="009B0704">
        <w:rPr>
          <w:rStyle w:val="FontStyle13"/>
          <w:sz w:val="26"/>
          <w:szCs w:val="26"/>
        </w:rPr>
        <w:t xml:space="preserve"> края от 21.12.2012 г. № 37 «О бюджете муниципального образования Родыковского сельсовета Красногвардейского района Ставропольского края на 2013 год</w:t>
      </w:r>
      <w:r w:rsidR="00433616" w:rsidRPr="00BF2DB0">
        <w:rPr>
          <w:rStyle w:val="FontStyle13"/>
          <w:sz w:val="26"/>
          <w:szCs w:val="26"/>
        </w:rPr>
        <w:t>»,</w:t>
      </w:r>
      <w:r w:rsidRPr="00BF2DB0">
        <w:rPr>
          <w:rStyle w:val="FontStyle42"/>
          <w:sz w:val="26"/>
          <w:szCs w:val="26"/>
        </w:rPr>
        <w:t xml:space="preserve"> </w:t>
      </w:r>
      <w:r w:rsidR="00F72221" w:rsidRPr="00BF2DB0">
        <w:rPr>
          <w:rStyle w:val="FontStyle29"/>
          <w:sz w:val="26"/>
          <w:szCs w:val="26"/>
        </w:rPr>
        <w:t>бюджет поселения утвержден сбалансированным</w:t>
      </w:r>
      <w:r w:rsidRPr="00BF2DB0">
        <w:rPr>
          <w:rStyle w:val="FontStyle29"/>
          <w:sz w:val="26"/>
          <w:szCs w:val="26"/>
        </w:rPr>
        <w:t xml:space="preserve">. </w:t>
      </w:r>
    </w:p>
    <w:p w:rsidR="00BF2DB0" w:rsidRPr="00BF2DB0" w:rsidRDefault="00D91810" w:rsidP="00BF2DB0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 w:rsidRPr="00957CF1">
        <w:rPr>
          <w:rStyle w:val="FontStyle29"/>
          <w:color w:val="FF0000"/>
          <w:sz w:val="26"/>
          <w:szCs w:val="26"/>
        </w:rPr>
        <w:t xml:space="preserve">      </w:t>
      </w:r>
      <w:r w:rsidR="00B27546" w:rsidRPr="00957CF1">
        <w:rPr>
          <w:rStyle w:val="FontStyle29"/>
          <w:color w:val="FF0000"/>
          <w:sz w:val="26"/>
          <w:szCs w:val="26"/>
        </w:rPr>
        <w:t xml:space="preserve">   </w:t>
      </w:r>
      <w:r w:rsidR="00BF2DB0" w:rsidRPr="009D51A8">
        <w:rPr>
          <w:rStyle w:val="FontStyle29"/>
          <w:sz w:val="26"/>
          <w:szCs w:val="26"/>
        </w:rPr>
        <w:t xml:space="preserve">В процессе исполнения бюджета </w:t>
      </w:r>
      <w:r w:rsidR="00F8560A">
        <w:rPr>
          <w:rStyle w:val="FontStyle29"/>
          <w:sz w:val="26"/>
          <w:szCs w:val="26"/>
        </w:rPr>
        <w:t>МО Родыковского сельсовета</w:t>
      </w:r>
      <w:r w:rsidR="00BF2DB0" w:rsidRPr="009D51A8">
        <w:rPr>
          <w:rStyle w:val="FontStyle29"/>
          <w:sz w:val="26"/>
          <w:szCs w:val="26"/>
        </w:rPr>
        <w:t xml:space="preserve"> объем дефи</w:t>
      </w:r>
      <w:r w:rsidR="00BF2DB0" w:rsidRPr="009D51A8">
        <w:rPr>
          <w:rStyle w:val="FontStyle29"/>
          <w:sz w:val="26"/>
          <w:szCs w:val="26"/>
        </w:rPr>
        <w:softHyphen/>
        <w:t>цита, и источники его финансирования были уточнены. Уточненный размер планового дефици</w:t>
      </w:r>
      <w:r w:rsidR="00BF2DB0" w:rsidRPr="009D51A8">
        <w:rPr>
          <w:rStyle w:val="FontStyle29"/>
          <w:sz w:val="26"/>
          <w:szCs w:val="26"/>
        </w:rPr>
        <w:softHyphen/>
        <w:t xml:space="preserve">та составил </w:t>
      </w:r>
      <w:r w:rsidR="00BF2DB0">
        <w:rPr>
          <w:rStyle w:val="FontStyle29"/>
          <w:sz w:val="26"/>
          <w:szCs w:val="26"/>
        </w:rPr>
        <w:t>1549,43</w:t>
      </w:r>
      <w:r w:rsidR="00BF2DB0" w:rsidRPr="009D51A8">
        <w:rPr>
          <w:rStyle w:val="FontStyle42"/>
          <w:sz w:val="26"/>
          <w:szCs w:val="26"/>
        </w:rPr>
        <w:t xml:space="preserve"> </w:t>
      </w:r>
      <w:r w:rsidR="00BF2DB0" w:rsidRPr="009D51A8">
        <w:rPr>
          <w:rStyle w:val="FontStyle29"/>
          <w:sz w:val="26"/>
          <w:szCs w:val="26"/>
        </w:rPr>
        <w:t>тыс. рублей.</w:t>
      </w:r>
      <w:r w:rsidR="00BF2DB0" w:rsidRPr="009D51A8">
        <w:rPr>
          <w:rStyle w:val="FontStyle29"/>
          <w:sz w:val="28"/>
          <w:szCs w:val="28"/>
        </w:rPr>
        <w:t xml:space="preserve"> </w:t>
      </w:r>
      <w:r w:rsidR="00BF2DB0" w:rsidRPr="009D51A8">
        <w:rPr>
          <w:rStyle w:val="FontStyle29"/>
          <w:sz w:val="26"/>
          <w:szCs w:val="26"/>
        </w:rPr>
        <w:t xml:space="preserve"> На покрытие источников  финансирования дефицита планировалось направить </w:t>
      </w:r>
      <w:r w:rsidR="00BF2DB0" w:rsidRPr="009D51A8">
        <w:rPr>
          <w:sz w:val="26"/>
          <w:szCs w:val="26"/>
        </w:rPr>
        <w:t>остатки средств бюджета, сложившиеся на 01.01.2013 года.</w:t>
      </w:r>
      <w:r w:rsidR="00B27546" w:rsidRPr="00957CF1">
        <w:rPr>
          <w:rStyle w:val="FontStyle29"/>
          <w:color w:val="FF0000"/>
          <w:sz w:val="26"/>
          <w:szCs w:val="26"/>
        </w:rPr>
        <w:t xml:space="preserve">      </w:t>
      </w:r>
      <w:r w:rsidR="00BF2DB0">
        <w:rPr>
          <w:rStyle w:val="FontStyle29"/>
          <w:color w:val="FF0000"/>
          <w:sz w:val="26"/>
          <w:szCs w:val="26"/>
        </w:rPr>
        <w:t xml:space="preserve">     </w:t>
      </w:r>
    </w:p>
    <w:p w:rsidR="00D91810" w:rsidRPr="00BF2DB0" w:rsidRDefault="00BF2DB0" w:rsidP="00BF2DB0">
      <w:pPr>
        <w:tabs>
          <w:tab w:val="left" w:pos="567"/>
        </w:tabs>
        <w:jc w:val="both"/>
        <w:rPr>
          <w:rStyle w:val="FontStyle42"/>
          <w:sz w:val="26"/>
          <w:szCs w:val="26"/>
        </w:rPr>
      </w:pPr>
      <w:r>
        <w:rPr>
          <w:rStyle w:val="FontStyle29"/>
          <w:color w:val="FF0000"/>
          <w:sz w:val="26"/>
          <w:szCs w:val="26"/>
        </w:rPr>
        <w:t xml:space="preserve">         </w:t>
      </w:r>
      <w:r w:rsidR="00D91810" w:rsidRPr="00BF2DB0">
        <w:rPr>
          <w:rStyle w:val="FontStyle29"/>
          <w:sz w:val="26"/>
          <w:szCs w:val="26"/>
        </w:rPr>
        <w:t>Анализ образования дефицита</w:t>
      </w:r>
      <w:r w:rsidR="00F72221" w:rsidRPr="00BF2DB0">
        <w:rPr>
          <w:rStyle w:val="FontStyle29"/>
          <w:sz w:val="26"/>
          <w:szCs w:val="26"/>
        </w:rPr>
        <w:t xml:space="preserve"> </w:t>
      </w:r>
      <w:r w:rsidR="00D91810" w:rsidRPr="00BF2DB0">
        <w:rPr>
          <w:rStyle w:val="FontStyle29"/>
          <w:sz w:val="26"/>
          <w:szCs w:val="26"/>
        </w:rPr>
        <w:t>(-), профицит</w:t>
      </w:r>
      <w:r w:rsidR="00F72221" w:rsidRPr="00BF2DB0">
        <w:rPr>
          <w:rStyle w:val="FontStyle29"/>
          <w:sz w:val="26"/>
          <w:szCs w:val="26"/>
        </w:rPr>
        <w:t>а</w:t>
      </w:r>
      <w:r w:rsidR="00D91810" w:rsidRPr="00BF2DB0">
        <w:rPr>
          <w:rStyle w:val="FontStyle29"/>
          <w:sz w:val="26"/>
          <w:szCs w:val="26"/>
        </w:rPr>
        <w:t xml:space="preserve"> (+) бюджета муниципального образования </w:t>
      </w:r>
      <w:r w:rsidR="00D91810" w:rsidRPr="00BF2DB0">
        <w:rPr>
          <w:rStyle w:val="FontStyle12"/>
          <w:b w:val="0"/>
          <w:i w:val="0"/>
          <w:sz w:val="26"/>
          <w:szCs w:val="26"/>
        </w:rPr>
        <w:t>Родыковского</w:t>
      </w:r>
      <w:r w:rsidR="00D91810" w:rsidRPr="00BF2DB0">
        <w:rPr>
          <w:rStyle w:val="FontStyle29"/>
          <w:sz w:val="26"/>
          <w:szCs w:val="26"/>
        </w:rPr>
        <w:t xml:space="preserve"> сельсовета за </w:t>
      </w:r>
      <w:r w:rsidR="00D91810" w:rsidRPr="00BF2DB0">
        <w:rPr>
          <w:rStyle w:val="FontStyle42"/>
          <w:sz w:val="26"/>
          <w:szCs w:val="26"/>
        </w:rPr>
        <w:t>201</w:t>
      </w:r>
      <w:r w:rsidRPr="00BF2DB0">
        <w:rPr>
          <w:rStyle w:val="FontStyle42"/>
          <w:sz w:val="26"/>
          <w:szCs w:val="26"/>
        </w:rPr>
        <w:t>3</w:t>
      </w:r>
      <w:r w:rsidR="00D91810" w:rsidRPr="00BF2DB0">
        <w:rPr>
          <w:rStyle w:val="FontStyle42"/>
          <w:sz w:val="26"/>
          <w:szCs w:val="26"/>
        </w:rPr>
        <w:t xml:space="preserve"> </w:t>
      </w:r>
      <w:r w:rsidR="00D91810" w:rsidRPr="00BF2DB0">
        <w:rPr>
          <w:rStyle w:val="FontStyle29"/>
          <w:sz w:val="26"/>
          <w:szCs w:val="26"/>
        </w:rPr>
        <w:t>год представлен в таблице</w:t>
      </w:r>
      <w:r w:rsidRPr="00BF2DB0">
        <w:rPr>
          <w:rStyle w:val="FontStyle42"/>
          <w:sz w:val="26"/>
          <w:szCs w:val="26"/>
        </w:rPr>
        <w:t>:</w:t>
      </w:r>
    </w:p>
    <w:p w:rsidR="00D91810" w:rsidRPr="00BF2DB0" w:rsidRDefault="00D91810" w:rsidP="00D91810">
      <w:pPr>
        <w:jc w:val="both"/>
        <w:rPr>
          <w:rStyle w:val="FontStyle42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2318"/>
        <w:gridCol w:w="1843"/>
        <w:gridCol w:w="2251"/>
      </w:tblGrid>
      <w:tr w:rsidR="00D91810" w:rsidRPr="00140A32" w:rsidTr="00140A32">
        <w:trPr>
          <w:trHeight w:hRule="exact" w:val="71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D91810" w:rsidP="008523DF">
            <w:pPr>
              <w:rPr>
                <w:rStyle w:val="FontStyle29"/>
                <w:sz w:val="20"/>
                <w:szCs w:val="20"/>
              </w:rPr>
            </w:pPr>
            <w:r w:rsidRPr="00140A32">
              <w:rPr>
                <w:rStyle w:val="FontStyle29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D91810" w:rsidP="008523DF">
            <w:pPr>
              <w:rPr>
                <w:rStyle w:val="FontStyle29"/>
                <w:sz w:val="20"/>
                <w:szCs w:val="20"/>
              </w:rPr>
            </w:pPr>
            <w:r w:rsidRPr="00140A32">
              <w:rPr>
                <w:rStyle w:val="FontStyle29"/>
                <w:sz w:val="20"/>
                <w:szCs w:val="20"/>
              </w:rPr>
              <w:t>Годовые плановые назначения, 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D91810" w:rsidP="008523DF">
            <w:pPr>
              <w:rPr>
                <w:rStyle w:val="FontStyle29"/>
                <w:sz w:val="20"/>
                <w:szCs w:val="20"/>
              </w:rPr>
            </w:pPr>
            <w:r w:rsidRPr="00140A32">
              <w:rPr>
                <w:rStyle w:val="FontStyle29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D91810" w:rsidP="008523DF">
            <w:pPr>
              <w:rPr>
                <w:rStyle w:val="FontStyle29"/>
                <w:sz w:val="20"/>
                <w:szCs w:val="20"/>
              </w:rPr>
            </w:pPr>
            <w:r w:rsidRPr="00140A32">
              <w:rPr>
                <w:rStyle w:val="FontStyle29"/>
                <w:sz w:val="20"/>
                <w:szCs w:val="20"/>
              </w:rPr>
              <w:t>Выполнение    пла</w:t>
            </w:r>
            <w:r w:rsidRPr="00140A32">
              <w:rPr>
                <w:rStyle w:val="FontStyle29"/>
                <w:sz w:val="20"/>
                <w:szCs w:val="20"/>
              </w:rPr>
              <w:softHyphen/>
              <w:t>новых назначений</w:t>
            </w:r>
          </w:p>
          <w:p w:rsidR="00D91810" w:rsidRPr="00140A32" w:rsidRDefault="00D91810" w:rsidP="008523DF">
            <w:pPr>
              <w:rPr>
                <w:rStyle w:val="FontStyle43"/>
                <w:sz w:val="20"/>
                <w:szCs w:val="20"/>
              </w:rPr>
            </w:pPr>
            <w:r w:rsidRPr="00140A32">
              <w:rPr>
                <w:rStyle w:val="FontStyle43"/>
                <w:sz w:val="20"/>
                <w:szCs w:val="20"/>
              </w:rPr>
              <w:t>%</w:t>
            </w:r>
          </w:p>
        </w:tc>
      </w:tr>
      <w:tr w:rsidR="00D91810" w:rsidRPr="00140A32" w:rsidTr="008523DF">
        <w:trPr>
          <w:trHeight w:hRule="exact" w:val="4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D91810" w:rsidP="008523DF">
            <w:pPr>
              <w:rPr>
                <w:rStyle w:val="FontStyle29"/>
                <w:sz w:val="20"/>
                <w:szCs w:val="20"/>
              </w:rPr>
            </w:pPr>
            <w:r w:rsidRPr="00140A32">
              <w:rPr>
                <w:rStyle w:val="FontStyle29"/>
                <w:sz w:val="20"/>
                <w:szCs w:val="20"/>
              </w:rPr>
              <w:t>Доходы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F72221" w:rsidP="008523DF">
            <w:pPr>
              <w:jc w:val="center"/>
              <w:rPr>
                <w:rStyle w:val="FontStyle42"/>
                <w:sz w:val="20"/>
                <w:szCs w:val="20"/>
              </w:rPr>
            </w:pPr>
            <w:r w:rsidRPr="00140A32">
              <w:rPr>
                <w:rStyle w:val="FontStyle42"/>
                <w:sz w:val="20"/>
                <w:szCs w:val="20"/>
              </w:rPr>
              <w:t>10718,41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F72221" w:rsidP="008523DF">
            <w:pPr>
              <w:jc w:val="center"/>
              <w:rPr>
                <w:rStyle w:val="FontStyle42"/>
                <w:sz w:val="20"/>
                <w:szCs w:val="20"/>
              </w:rPr>
            </w:pPr>
            <w:r w:rsidRPr="00140A32">
              <w:rPr>
                <w:rStyle w:val="FontStyle42"/>
                <w:sz w:val="20"/>
                <w:szCs w:val="20"/>
              </w:rPr>
              <w:t>10742,73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F72221" w:rsidP="008523DF">
            <w:pPr>
              <w:jc w:val="center"/>
              <w:rPr>
                <w:rStyle w:val="FontStyle42"/>
                <w:sz w:val="20"/>
                <w:szCs w:val="20"/>
              </w:rPr>
            </w:pPr>
            <w:r w:rsidRPr="00140A32">
              <w:rPr>
                <w:rStyle w:val="FontStyle42"/>
                <w:sz w:val="20"/>
                <w:szCs w:val="20"/>
              </w:rPr>
              <w:t>100,2</w:t>
            </w:r>
          </w:p>
        </w:tc>
      </w:tr>
      <w:tr w:rsidR="00D91810" w:rsidRPr="00140A32" w:rsidTr="008523DF">
        <w:trPr>
          <w:trHeight w:hRule="exact" w:val="4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D91810" w:rsidP="008523DF">
            <w:pPr>
              <w:rPr>
                <w:rStyle w:val="FontStyle29"/>
                <w:sz w:val="20"/>
                <w:szCs w:val="20"/>
              </w:rPr>
            </w:pPr>
            <w:r w:rsidRPr="00140A32">
              <w:rPr>
                <w:rStyle w:val="FontStyle29"/>
                <w:sz w:val="20"/>
                <w:szCs w:val="20"/>
              </w:rPr>
              <w:t>Расходы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F72221" w:rsidP="008523DF">
            <w:pPr>
              <w:jc w:val="center"/>
              <w:rPr>
                <w:rStyle w:val="FontStyle42"/>
                <w:sz w:val="20"/>
                <w:szCs w:val="20"/>
              </w:rPr>
            </w:pPr>
            <w:r w:rsidRPr="00140A32">
              <w:rPr>
                <w:rStyle w:val="FontStyle42"/>
                <w:sz w:val="20"/>
                <w:szCs w:val="20"/>
              </w:rPr>
              <w:t>12267,84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F72221" w:rsidP="008523DF">
            <w:pPr>
              <w:jc w:val="center"/>
              <w:rPr>
                <w:rStyle w:val="FontStyle42"/>
                <w:sz w:val="20"/>
                <w:szCs w:val="20"/>
              </w:rPr>
            </w:pPr>
            <w:r w:rsidRPr="00140A32">
              <w:rPr>
                <w:rStyle w:val="FontStyle42"/>
                <w:sz w:val="20"/>
                <w:szCs w:val="20"/>
              </w:rPr>
              <w:t>11191,99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F72221" w:rsidP="008523DF">
            <w:pPr>
              <w:jc w:val="center"/>
              <w:rPr>
                <w:rStyle w:val="FontStyle42"/>
                <w:sz w:val="20"/>
                <w:szCs w:val="20"/>
              </w:rPr>
            </w:pPr>
            <w:r w:rsidRPr="00140A32">
              <w:rPr>
                <w:rStyle w:val="FontStyle42"/>
                <w:sz w:val="20"/>
                <w:szCs w:val="20"/>
              </w:rPr>
              <w:t>91,2</w:t>
            </w:r>
          </w:p>
        </w:tc>
      </w:tr>
      <w:tr w:rsidR="00D91810" w:rsidRPr="00140A32" w:rsidTr="008523DF">
        <w:trPr>
          <w:trHeight w:hRule="exact" w:val="41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D91810" w:rsidP="008523DF">
            <w:pPr>
              <w:rPr>
                <w:rStyle w:val="FontStyle29"/>
                <w:sz w:val="20"/>
                <w:szCs w:val="20"/>
              </w:rPr>
            </w:pPr>
            <w:r w:rsidRPr="00140A32">
              <w:rPr>
                <w:rStyle w:val="FontStyle29"/>
                <w:sz w:val="20"/>
                <w:szCs w:val="20"/>
              </w:rPr>
              <w:t>Дефицит (-), профицит (+)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D91810" w:rsidP="00F72221">
            <w:pPr>
              <w:jc w:val="center"/>
              <w:rPr>
                <w:rStyle w:val="FontStyle42"/>
                <w:sz w:val="20"/>
                <w:szCs w:val="20"/>
              </w:rPr>
            </w:pPr>
            <w:r w:rsidRPr="00140A32">
              <w:rPr>
                <w:rStyle w:val="FontStyle42"/>
                <w:sz w:val="20"/>
                <w:szCs w:val="20"/>
              </w:rPr>
              <w:t>-</w:t>
            </w:r>
            <w:r w:rsidR="00F72221" w:rsidRPr="00140A32">
              <w:rPr>
                <w:rStyle w:val="FontStyle42"/>
                <w:sz w:val="20"/>
                <w:szCs w:val="20"/>
              </w:rPr>
              <w:t>1549,43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F72221" w:rsidP="008523DF">
            <w:pPr>
              <w:jc w:val="center"/>
              <w:rPr>
                <w:rStyle w:val="FontStyle42"/>
                <w:sz w:val="20"/>
                <w:szCs w:val="20"/>
              </w:rPr>
            </w:pPr>
            <w:r w:rsidRPr="00140A32">
              <w:rPr>
                <w:rStyle w:val="FontStyle42"/>
                <w:sz w:val="20"/>
                <w:szCs w:val="20"/>
              </w:rPr>
              <w:t>-449,26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10" w:rsidRPr="00140A32" w:rsidRDefault="00D91810" w:rsidP="00852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1810" w:rsidRPr="00957CF1" w:rsidRDefault="00D91810" w:rsidP="00D91810">
      <w:pPr>
        <w:spacing w:line="244" w:lineRule="auto"/>
        <w:jc w:val="both"/>
        <w:rPr>
          <w:color w:val="FF0000"/>
          <w:sz w:val="26"/>
          <w:szCs w:val="26"/>
        </w:rPr>
      </w:pPr>
    </w:p>
    <w:p w:rsidR="00BF2DB0" w:rsidRDefault="00BF2DB0" w:rsidP="00BF2DB0">
      <w:pPr>
        <w:jc w:val="both"/>
        <w:rPr>
          <w:rStyle w:val="FontStyle29"/>
          <w:sz w:val="26"/>
          <w:szCs w:val="26"/>
        </w:rPr>
      </w:pPr>
      <w:r w:rsidRPr="00D872F2">
        <w:rPr>
          <w:sz w:val="26"/>
          <w:szCs w:val="26"/>
        </w:rPr>
        <w:t xml:space="preserve">Согласно данным таблицы, </w:t>
      </w:r>
      <w:r w:rsidRPr="00D872F2">
        <w:rPr>
          <w:rStyle w:val="FontStyle29"/>
          <w:sz w:val="26"/>
          <w:szCs w:val="26"/>
        </w:rPr>
        <w:t xml:space="preserve">муниципальное образование  в 2013 году сработало с дефицитом в сумме  </w:t>
      </w:r>
      <w:r>
        <w:rPr>
          <w:rStyle w:val="FontStyle29"/>
          <w:sz w:val="26"/>
          <w:szCs w:val="26"/>
        </w:rPr>
        <w:t>449,26</w:t>
      </w:r>
      <w:r w:rsidRPr="00D872F2">
        <w:rPr>
          <w:rStyle w:val="FontStyle29"/>
          <w:sz w:val="26"/>
          <w:szCs w:val="26"/>
        </w:rPr>
        <w:t xml:space="preserve"> тыс.</w:t>
      </w:r>
      <w:r w:rsidRPr="00D872F2">
        <w:rPr>
          <w:sz w:val="26"/>
          <w:szCs w:val="26"/>
        </w:rPr>
        <w:t xml:space="preserve"> рублей.</w:t>
      </w:r>
      <w:r>
        <w:rPr>
          <w:sz w:val="26"/>
          <w:szCs w:val="26"/>
        </w:rPr>
        <w:t xml:space="preserve"> Сокращение объема дефицита обусловлено не выполнением плановых бюджетных назначений по расходам муниципального бюджета</w:t>
      </w:r>
      <w:r w:rsidR="00D43C8A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.</w:t>
      </w:r>
      <w:r>
        <w:rPr>
          <w:rStyle w:val="FontStyle29"/>
          <w:sz w:val="26"/>
          <w:szCs w:val="26"/>
        </w:rPr>
        <w:t xml:space="preserve"> </w:t>
      </w:r>
    </w:p>
    <w:p w:rsidR="00BF2DB0" w:rsidRPr="00957CF1" w:rsidRDefault="00BF2DB0" w:rsidP="00D91810">
      <w:pPr>
        <w:jc w:val="both"/>
        <w:rPr>
          <w:color w:val="FF0000"/>
        </w:rPr>
      </w:pPr>
    </w:p>
    <w:p w:rsidR="00D91810" w:rsidRPr="00433616" w:rsidRDefault="00D91810" w:rsidP="00D91810">
      <w:pPr>
        <w:jc w:val="center"/>
        <w:rPr>
          <w:rStyle w:val="FontStyle30"/>
          <w:i w:val="0"/>
          <w:sz w:val="26"/>
          <w:szCs w:val="26"/>
        </w:rPr>
      </w:pPr>
      <w:r w:rsidRPr="00433616">
        <w:rPr>
          <w:rStyle w:val="FontStyle30"/>
          <w:i w:val="0"/>
          <w:sz w:val="26"/>
          <w:szCs w:val="26"/>
        </w:rPr>
        <w:t xml:space="preserve">Использования средств резервного фонда муниципального образования </w:t>
      </w:r>
      <w:r w:rsidRPr="00433616">
        <w:rPr>
          <w:rStyle w:val="FontStyle12"/>
          <w:i w:val="0"/>
          <w:sz w:val="26"/>
          <w:szCs w:val="26"/>
        </w:rPr>
        <w:t>Родыковского</w:t>
      </w:r>
      <w:r w:rsidRPr="00433616">
        <w:rPr>
          <w:rStyle w:val="FontStyle29"/>
          <w:b/>
          <w:sz w:val="26"/>
          <w:szCs w:val="26"/>
        </w:rPr>
        <w:t xml:space="preserve"> сельсовета</w:t>
      </w:r>
      <w:r w:rsidRPr="00433616">
        <w:rPr>
          <w:rStyle w:val="FontStyle30"/>
          <w:i w:val="0"/>
          <w:sz w:val="26"/>
          <w:szCs w:val="26"/>
        </w:rPr>
        <w:t>.</w:t>
      </w:r>
    </w:p>
    <w:p w:rsidR="00D91810" w:rsidRPr="00433616" w:rsidRDefault="00D91810" w:rsidP="00D91810">
      <w:pPr>
        <w:jc w:val="both"/>
        <w:rPr>
          <w:rStyle w:val="FontStyle29"/>
          <w:sz w:val="26"/>
          <w:szCs w:val="26"/>
        </w:rPr>
      </w:pPr>
    </w:p>
    <w:p w:rsidR="00D91810" w:rsidRPr="00433616" w:rsidRDefault="00D91810" w:rsidP="00D91810">
      <w:pPr>
        <w:jc w:val="both"/>
        <w:rPr>
          <w:sz w:val="26"/>
          <w:szCs w:val="26"/>
        </w:rPr>
      </w:pPr>
      <w:r w:rsidRPr="00433616">
        <w:rPr>
          <w:rStyle w:val="FontStyle29"/>
          <w:sz w:val="26"/>
          <w:szCs w:val="26"/>
        </w:rPr>
        <w:t xml:space="preserve">         Пунктом 3 статьи 81 БК РФ установлено, что размер резервных фондов в бюджетах местных администраций устанавливается органами законодательной (представительной) власти местных администраций при утверждении местных бюджетов на очередной финансовый год и не может превышать 3%</w:t>
      </w:r>
      <w:r w:rsidR="002B164D" w:rsidRPr="00433616">
        <w:rPr>
          <w:rStyle w:val="FontStyle29"/>
          <w:sz w:val="26"/>
          <w:szCs w:val="26"/>
        </w:rPr>
        <w:t>,</w:t>
      </w:r>
      <w:r w:rsidRPr="00433616">
        <w:rPr>
          <w:rStyle w:val="FontStyle29"/>
          <w:sz w:val="26"/>
          <w:szCs w:val="26"/>
        </w:rPr>
        <w:t xml:space="preserve"> утвержденного общего объема расходов.</w:t>
      </w:r>
    </w:p>
    <w:p w:rsidR="00D91810" w:rsidRPr="00433616" w:rsidRDefault="00D91810" w:rsidP="00D91810">
      <w:pPr>
        <w:jc w:val="both"/>
        <w:rPr>
          <w:rStyle w:val="FontStyle29"/>
          <w:sz w:val="26"/>
          <w:szCs w:val="26"/>
        </w:rPr>
      </w:pPr>
      <w:r w:rsidRPr="00433616">
        <w:rPr>
          <w:rStyle w:val="FontStyle29"/>
          <w:sz w:val="26"/>
          <w:szCs w:val="26"/>
        </w:rPr>
        <w:t xml:space="preserve">         Пунктом 5 статьи 81 БК РФ установлено, что порядок расходования средств резервных фондов устанавливается нормативными правовыми актами Правительства Российской Федерации, ор</w:t>
      </w:r>
      <w:r w:rsidRPr="00433616">
        <w:rPr>
          <w:rStyle w:val="FontStyle29"/>
          <w:sz w:val="26"/>
          <w:szCs w:val="26"/>
        </w:rPr>
        <w:softHyphen/>
        <w:t>ганов исполнительной власти субъектов Российской Федерации или органов местного само</w:t>
      </w:r>
      <w:r w:rsidRPr="00433616">
        <w:rPr>
          <w:rStyle w:val="FontStyle29"/>
          <w:sz w:val="26"/>
          <w:szCs w:val="26"/>
        </w:rPr>
        <w:softHyphen/>
        <w:t>управления.</w:t>
      </w:r>
    </w:p>
    <w:p w:rsidR="00D91810" w:rsidRPr="00433616" w:rsidRDefault="00D43C8A" w:rsidP="00D43C8A">
      <w:pPr>
        <w:tabs>
          <w:tab w:val="left" w:pos="567"/>
        </w:tabs>
        <w:jc w:val="both"/>
        <w:rPr>
          <w:sz w:val="26"/>
          <w:szCs w:val="26"/>
        </w:rPr>
      </w:pPr>
      <w:r>
        <w:rPr>
          <w:rStyle w:val="FontStyle29"/>
          <w:sz w:val="26"/>
          <w:szCs w:val="26"/>
        </w:rPr>
        <w:t xml:space="preserve">         </w:t>
      </w:r>
      <w:r w:rsidR="00D91810" w:rsidRPr="00433616">
        <w:rPr>
          <w:rStyle w:val="FontStyle29"/>
          <w:sz w:val="26"/>
          <w:szCs w:val="26"/>
        </w:rPr>
        <w:t xml:space="preserve">Решением </w:t>
      </w:r>
      <w:r w:rsidR="00433616" w:rsidRPr="00433616">
        <w:rPr>
          <w:rStyle w:val="FontStyle12"/>
          <w:b w:val="0"/>
          <w:i w:val="0"/>
          <w:sz w:val="26"/>
          <w:szCs w:val="26"/>
        </w:rPr>
        <w:t>совета депутатов МО Родыковского сельсовета</w:t>
      </w:r>
      <w:r w:rsidR="00433616" w:rsidRPr="00433616">
        <w:rPr>
          <w:rStyle w:val="FontStyle13"/>
          <w:sz w:val="26"/>
          <w:szCs w:val="26"/>
        </w:rPr>
        <w:t xml:space="preserve"> Красногвардейского   района Ставропольского края от 21.12.2012 г. № 37 «О бюджете муниципального образования Родыковского сельсовета Красногвардейского района Ставропольского края на 2013 год», </w:t>
      </w:r>
      <w:r w:rsidR="00D91810" w:rsidRPr="00433616">
        <w:rPr>
          <w:rStyle w:val="FontStyle29"/>
          <w:sz w:val="26"/>
          <w:szCs w:val="26"/>
        </w:rPr>
        <w:t>размер резервного фонда муни</w:t>
      </w:r>
      <w:r w:rsidR="00D91810" w:rsidRPr="00433616">
        <w:rPr>
          <w:rStyle w:val="FontStyle29"/>
          <w:sz w:val="26"/>
          <w:szCs w:val="26"/>
        </w:rPr>
        <w:softHyphen/>
        <w:t>ципального образования на 201</w:t>
      </w:r>
      <w:r w:rsidR="00433616" w:rsidRPr="00433616">
        <w:rPr>
          <w:rStyle w:val="FontStyle29"/>
          <w:sz w:val="26"/>
          <w:szCs w:val="26"/>
        </w:rPr>
        <w:t>3</w:t>
      </w:r>
      <w:r w:rsidR="00D91810" w:rsidRPr="00433616">
        <w:rPr>
          <w:rStyle w:val="FontStyle29"/>
          <w:sz w:val="26"/>
          <w:szCs w:val="26"/>
        </w:rPr>
        <w:t xml:space="preserve"> год установлен в сумме 3,0 тыс. рублей, что составляет 0,</w:t>
      </w:r>
      <w:r w:rsidR="00433616" w:rsidRPr="00433616">
        <w:rPr>
          <w:rStyle w:val="FontStyle29"/>
          <w:sz w:val="26"/>
          <w:szCs w:val="26"/>
        </w:rPr>
        <w:t xml:space="preserve">02 </w:t>
      </w:r>
      <w:r w:rsidR="00D91810" w:rsidRPr="00433616">
        <w:rPr>
          <w:rStyle w:val="FontStyle29"/>
          <w:sz w:val="26"/>
          <w:szCs w:val="26"/>
        </w:rPr>
        <w:t>% от утвержденной суммы расходов.</w:t>
      </w:r>
    </w:p>
    <w:p w:rsidR="00D91810" w:rsidRPr="00433616" w:rsidRDefault="00D91810" w:rsidP="00D43C8A">
      <w:pPr>
        <w:tabs>
          <w:tab w:val="left" w:pos="567"/>
        </w:tabs>
        <w:jc w:val="both"/>
        <w:rPr>
          <w:rStyle w:val="FontStyle29"/>
          <w:sz w:val="26"/>
          <w:szCs w:val="26"/>
        </w:rPr>
      </w:pPr>
      <w:r w:rsidRPr="00433616">
        <w:rPr>
          <w:rStyle w:val="FontStyle29"/>
          <w:sz w:val="26"/>
          <w:szCs w:val="26"/>
        </w:rPr>
        <w:t xml:space="preserve">       </w:t>
      </w:r>
      <w:r w:rsidR="00D43C8A">
        <w:rPr>
          <w:rStyle w:val="FontStyle29"/>
          <w:sz w:val="26"/>
          <w:szCs w:val="26"/>
        </w:rPr>
        <w:t xml:space="preserve"> </w:t>
      </w:r>
      <w:r w:rsidRPr="00433616">
        <w:rPr>
          <w:rStyle w:val="FontStyle29"/>
          <w:sz w:val="26"/>
          <w:szCs w:val="26"/>
        </w:rPr>
        <w:t xml:space="preserve"> Резервный фонд в отчетном году не использован, так как согласно ст</w:t>
      </w:r>
      <w:r w:rsidR="005D7CA9">
        <w:rPr>
          <w:rStyle w:val="FontStyle29"/>
          <w:sz w:val="26"/>
          <w:szCs w:val="26"/>
        </w:rPr>
        <w:t>атьи</w:t>
      </w:r>
      <w:r w:rsidRPr="00433616">
        <w:rPr>
          <w:rStyle w:val="FontStyle29"/>
          <w:sz w:val="26"/>
          <w:szCs w:val="26"/>
        </w:rPr>
        <w:t xml:space="preserve"> 86 БК </w:t>
      </w:r>
      <w:r w:rsidR="002B164D" w:rsidRPr="00433616">
        <w:rPr>
          <w:rStyle w:val="FontStyle29"/>
          <w:sz w:val="26"/>
          <w:szCs w:val="26"/>
        </w:rPr>
        <w:t xml:space="preserve">РФ </w:t>
      </w:r>
      <w:r w:rsidRPr="00433616">
        <w:rPr>
          <w:rStyle w:val="FontStyle29"/>
          <w:sz w:val="26"/>
          <w:szCs w:val="26"/>
        </w:rPr>
        <w:t xml:space="preserve">на основании  положения о расходовании резервных средств, они направляются только на ликвидацию последствий стихийных бедствий и других чрезвычайных ситуаций, </w:t>
      </w:r>
      <w:r w:rsidR="002B164D" w:rsidRPr="00433616">
        <w:rPr>
          <w:rStyle w:val="FontStyle29"/>
          <w:sz w:val="26"/>
          <w:szCs w:val="26"/>
        </w:rPr>
        <w:t>а в 201</w:t>
      </w:r>
      <w:r w:rsidR="00433616" w:rsidRPr="00433616">
        <w:rPr>
          <w:rStyle w:val="FontStyle29"/>
          <w:sz w:val="26"/>
          <w:szCs w:val="26"/>
        </w:rPr>
        <w:t>3</w:t>
      </w:r>
      <w:r w:rsidR="002B164D" w:rsidRPr="00433616">
        <w:rPr>
          <w:rStyle w:val="FontStyle29"/>
          <w:sz w:val="26"/>
          <w:szCs w:val="26"/>
        </w:rPr>
        <w:t xml:space="preserve"> году в поселении </w:t>
      </w:r>
      <w:r w:rsidRPr="00433616">
        <w:rPr>
          <w:rStyle w:val="FontStyle29"/>
          <w:sz w:val="26"/>
          <w:szCs w:val="26"/>
        </w:rPr>
        <w:t>таких случаев не представилось.</w:t>
      </w:r>
    </w:p>
    <w:p w:rsidR="00D91810" w:rsidRPr="00433616" w:rsidRDefault="00D91810" w:rsidP="00D91810">
      <w:pPr>
        <w:jc w:val="both"/>
        <w:rPr>
          <w:rStyle w:val="FontStyle29"/>
          <w:sz w:val="28"/>
          <w:szCs w:val="28"/>
        </w:rPr>
      </w:pPr>
    </w:p>
    <w:p w:rsidR="00D91810" w:rsidRPr="00BF2DB0" w:rsidRDefault="00D91810" w:rsidP="00D91810">
      <w:pPr>
        <w:jc w:val="center"/>
        <w:rPr>
          <w:rStyle w:val="FontStyle29"/>
          <w:b/>
          <w:sz w:val="26"/>
          <w:szCs w:val="26"/>
        </w:rPr>
      </w:pPr>
      <w:r w:rsidRPr="00BF2DB0">
        <w:rPr>
          <w:rStyle w:val="FontStyle29"/>
          <w:b/>
          <w:sz w:val="26"/>
          <w:szCs w:val="26"/>
        </w:rPr>
        <w:t>Исполнение целевых программ</w:t>
      </w:r>
      <w:r w:rsidR="00957CF1" w:rsidRPr="00BF2DB0">
        <w:rPr>
          <w:rStyle w:val="FontStyle29"/>
          <w:b/>
          <w:sz w:val="26"/>
          <w:szCs w:val="26"/>
        </w:rPr>
        <w:t>.</w:t>
      </w:r>
    </w:p>
    <w:p w:rsidR="00D91810" w:rsidRPr="00433616" w:rsidRDefault="00D91810" w:rsidP="00D91810">
      <w:pPr>
        <w:jc w:val="both"/>
        <w:rPr>
          <w:rStyle w:val="FontStyle29"/>
          <w:b/>
          <w:sz w:val="26"/>
          <w:szCs w:val="26"/>
        </w:rPr>
      </w:pPr>
    </w:p>
    <w:p w:rsidR="00D91810" w:rsidRPr="00F061E1" w:rsidRDefault="00D91810" w:rsidP="00F061E1">
      <w:pPr>
        <w:tabs>
          <w:tab w:val="left" w:pos="567"/>
        </w:tabs>
        <w:jc w:val="both"/>
        <w:rPr>
          <w:sz w:val="26"/>
          <w:szCs w:val="26"/>
        </w:rPr>
      </w:pPr>
      <w:r w:rsidRPr="00433616">
        <w:rPr>
          <w:rStyle w:val="FontStyle29"/>
          <w:sz w:val="28"/>
          <w:szCs w:val="28"/>
        </w:rPr>
        <w:t xml:space="preserve">       </w:t>
      </w:r>
      <w:r w:rsidRPr="00433616">
        <w:rPr>
          <w:rStyle w:val="FontStyle29"/>
          <w:sz w:val="26"/>
          <w:szCs w:val="26"/>
        </w:rPr>
        <w:t xml:space="preserve">Решением </w:t>
      </w:r>
      <w:r w:rsidR="00433616" w:rsidRPr="00433616">
        <w:rPr>
          <w:rStyle w:val="FontStyle12"/>
          <w:b w:val="0"/>
          <w:i w:val="0"/>
          <w:sz w:val="26"/>
          <w:szCs w:val="26"/>
        </w:rPr>
        <w:t>совета</w:t>
      </w:r>
      <w:r w:rsidR="00433616" w:rsidRPr="009B0704">
        <w:rPr>
          <w:rStyle w:val="FontStyle12"/>
          <w:b w:val="0"/>
          <w:i w:val="0"/>
          <w:sz w:val="26"/>
          <w:szCs w:val="26"/>
        </w:rPr>
        <w:t xml:space="preserve"> депутатов МО Родыковского сельсовета</w:t>
      </w:r>
      <w:r w:rsidR="00433616" w:rsidRPr="009B0704">
        <w:rPr>
          <w:rStyle w:val="FontStyle13"/>
          <w:sz w:val="26"/>
          <w:szCs w:val="26"/>
        </w:rPr>
        <w:t xml:space="preserve"> Красногвардейского   района Ставропольского края от 21.12.2012 г. № 37 «О бюджете муниципального образования Родыковского сельсовета Красногвардейского района Ставропольского края на 2013 год»</w:t>
      </w:r>
      <w:r w:rsidR="00433616">
        <w:rPr>
          <w:rStyle w:val="FontStyle13"/>
          <w:sz w:val="26"/>
          <w:szCs w:val="26"/>
        </w:rPr>
        <w:t xml:space="preserve"> </w:t>
      </w:r>
      <w:r w:rsidRPr="00F061E1">
        <w:rPr>
          <w:sz w:val="26"/>
          <w:szCs w:val="26"/>
        </w:rPr>
        <w:t>были</w:t>
      </w:r>
      <w:r w:rsidRPr="00F061E1">
        <w:rPr>
          <w:b/>
          <w:sz w:val="26"/>
          <w:szCs w:val="26"/>
        </w:rPr>
        <w:t xml:space="preserve"> </w:t>
      </w:r>
      <w:r w:rsidRPr="00F061E1">
        <w:rPr>
          <w:sz w:val="26"/>
          <w:szCs w:val="26"/>
        </w:rPr>
        <w:t>предусмотрены расходы</w:t>
      </w:r>
      <w:r w:rsidRPr="00F061E1">
        <w:rPr>
          <w:b/>
          <w:sz w:val="26"/>
          <w:szCs w:val="26"/>
        </w:rPr>
        <w:t xml:space="preserve"> </w:t>
      </w:r>
      <w:r w:rsidRPr="00F061E1">
        <w:rPr>
          <w:sz w:val="26"/>
          <w:szCs w:val="26"/>
        </w:rPr>
        <w:t>на реализацию</w:t>
      </w:r>
      <w:r w:rsidR="00F061E1" w:rsidRPr="00F061E1">
        <w:rPr>
          <w:sz w:val="26"/>
          <w:szCs w:val="26"/>
        </w:rPr>
        <w:t xml:space="preserve"> 8-ми</w:t>
      </w:r>
      <w:r w:rsidRPr="00F061E1">
        <w:rPr>
          <w:sz w:val="26"/>
          <w:szCs w:val="26"/>
        </w:rPr>
        <w:t xml:space="preserve"> </w:t>
      </w:r>
      <w:r w:rsidR="00F061E1" w:rsidRPr="00F061E1">
        <w:rPr>
          <w:sz w:val="26"/>
          <w:szCs w:val="26"/>
        </w:rPr>
        <w:t>целевых программ (далее ЦП) в сумме 468,82</w:t>
      </w:r>
      <w:r w:rsidRPr="00F061E1">
        <w:rPr>
          <w:sz w:val="26"/>
          <w:szCs w:val="26"/>
        </w:rPr>
        <w:t xml:space="preserve"> тыс. рублей или </w:t>
      </w:r>
      <w:r w:rsidR="00F061E1" w:rsidRPr="00F061E1">
        <w:rPr>
          <w:sz w:val="26"/>
          <w:szCs w:val="26"/>
        </w:rPr>
        <w:t xml:space="preserve">5,1 </w:t>
      </w:r>
      <w:r w:rsidRPr="00F061E1">
        <w:rPr>
          <w:sz w:val="26"/>
          <w:szCs w:val="26"/>
        </w:rPr>
        <w:t>% от утвержденных бюджетны</w:t>
      </w:r>
      <w:r w:rsidR="00F061E1" w:rsidRPr="00F061E1">
        <w:rPr>
          <w:sz w:val="26"/>
          <w:szCs w:val="26"/>
        </w:rPr>
        <w:t>х расходных обязательств</w:t>
      </w:r>
      <w:r w:rsidRPr="00F061E1">
        <w:rPr>
          <w:sz w:val="26"/>
          <w:szCs w:val="26"/>
        </w:rPr>
        <w:t xml:space="preserve">. </w:t>
      </w:r>
    </w:p>
    <w:p w:rsidR="00F061E1" w:rsidRPr="005F2297" w:rsidRDefault="00F061E1" w:rsidP="00F061E1">
      <w:pPr>
        <w:tabs>
          <w:tab w:val="left" w:pos="567"/>
        </w:tabs>
        <w:jc w:val="both"/>
        <w:rPr>
          <w:sz w:val="26"/>
          <w:szCs w:val="26"/>
        </w:rPr>
      </w:pPr>
      <w:r w:rsidRPr="005F2297">
        <w:rPr>
          <w:sz w:val="26"/>
          <w:szCs w:val="26"/>
        </w:rPr>
        <w:t xml:space="preserve">        В процессе исполнения бюджета МО Родыковского сельсовета расходы на реализацию ЦП были увеличен</w:t>
      </w:r>
      <w:r w:rsidR="00D43C8A">
        <w:rPr>
          <w:sz w:val="26"/>
          <w:szCs w:val="26"/>
        </w:rPr>
        <w:t>ы на 523,67 тыс. рублей или на 1</w:t>
      </w:r>
      <w:r w:rsidRPr="005F2297">
        <w:rPr>
          <w:sz w:val="26"/>
          <w:szCs w:val="26"/>
        </w:rPr>
        <w:t>11</w:t>
      </w:r>
      <w:r w:rsidR="00610997" w:rsidRPr="005F2297">
        <w:rPr>
          <w:sz w:val="26"/>
          <w:szCs w:val="26"/>
        </w:rPr>
        <w:t>,7 % и составили 992,49 тыс. рублей. Кассовое исполнение мероприятий ЦП составило 957,48 тыс. рублей или 96,5 % к утвержденным назначениям</w:t>
      </w:r>
    </w:p>
    <w:p w:rsidR="00957CF1" w:rsidRPr="005D7CA9" w:rsidRDefault="00D91810" w:rsidP="005D7CA9">
      <w:pPr>
        <w:tabs>
          <w:tab w:val="left" w:pos="567"/>
        </w:tabs>
        <w:rPr>
          <w:bCs/>
          <w:sz w:val="26"/>
          <w:szCs w:val="26"/>
        </w:rPr>
      </w:pPr>
      <w:r w:rsidRPr="005F2297">
        <w:rPr>
          <w:sz w:val="28"/>
          <w:szCs w:val="28"/>
        </w:rPr>
        <w:t xml:space="preserve">      </w:t>
      </w:r>
      <w:r w:rsidR="00F061E1" w:rsidRPr="005F2297">
        <w:rPr>
          <w:sz w:val="28"/>
          <w:szCs w:val="28"/>
        </w:rPr>
        <w:t xml:space="preserve">  </w:t>
      </w:r>
      <w:r w:rsidRPr="005F2297">
        <w:rPr>
          <w:bCs/>
          <w:sz w:val="26"/>
          <w:szCs w:val="26"/>
        </w:rPr>
        <w:t xml:space="preserve">Исполнение расходов </w:t>
      </w:r>
      <w:r w:rsidR="002B164D" w:rsidRPr="005F2297">
        <w:rPr>
          <w:bCs/>
          <w:sz w:val="26"/>
          <w:szCs w:val="26"/>
        </w:rPr>
        <w:t xml:space="preserve">в разрезе целевых </w:t>
      </w:r>
      <w:r w:rsidRPr="005F2297">
        <w:rPr>
          <w:bCs/>
          <w:sz w:val="26"/>
          <w:szCs w:val="26"/>
        </w:rPr>
        <w:t xml:space="preserve"> программ представлено в следующей таблице</w:t>
      </w:r>
      <w:r w:rsidR="00957CF1" w:rsidRPr="005F2297">
        <w:rPr>
          <w:bCs/>
          <w:sz w:val="26"/>
          <w:szCs w:val="26"/>
        </w:rPr>
        <w:t>:</w:t>
      </w:r>
    </w:p>
    <w:p w:rsidR="005F2297" w:rsidRPr="00957CF1" w:rsidRDefault="005F2297" w:rsidP="00D91810">
      <w:pPr>
        <w:rPr>
          <w:color w:val="FF0000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474"/>
        <w:gridCol w:w="1479"/>
        <w:gridCol w:w="1300"/>
      </w:tblGrid>
      <w:tr w:rsidR="00D91810" w:rsidRPr="00DA3D26" w:rsidTr="00BE02C4">
        <w:trPr>
          <w:trHeight w:val="1245"/>
        </w:trPr>
        <w:tc>
          <w:tcPr>
            <w:tcW w:w="5211" w:type="dxa"/>
            <w:tcBorders>
              <w:bottom w:val="single" w:sz="4" w:space="0" w:color="auto"/>
            </w:tcBorders>
          </w:tcPr>
          <w:p w:rsidR="00D91810" w:rsidRPr="00DA3D26" w:rsidRDefault="00D91810" w:rsidP="008523DF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1810" w:rsidRPr="00DA3D26" w:rsidRDefault="00D91810" w:rsidP="008523DF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 xml:space="preserve">Утверждено </w:t>
            </w:r>
          </w:p>
          <w:p w:rsidR="00D91810" w:rsidRPr="00DA3D26" w:rsidRDefault="00D91810" w:rsidP="008523DF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бюджетной росписью, с учетом изменений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91810" w:rsidRPr="00DA3D26" w:rsidRDefault="00D91810" w:rsidP="008523DF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91810" w:rsidRPr="00DA3D26" w:rsidRDefault="00D91810" w:rsidP="008523DF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% исполнения</w:t>
            </w:r>
          </w:p>
        </w:tc>
      </w:tr>
      <w:tr w:rsidR="005F2297" w:rsidRPr="00DA3D26" w:rsidTr="00BE02C4">
        <w:trPr>
          <w:trHeight w:val="729"/>
        </w:trPr>
        <w:tc>
          <w:tcPr>
            <w:tcW w:w="5211" w:type="dxa"/>
            <w:tcBorders>
              <w:top w:val="single" w:sz="4" w:space="0" w:color="auto"/>
            </w:tcBorders>
          </w:tcPr>
          <w:p w:rsidR="005F2297" w:rsidRPr="00DA3D26" w:rsidRDefault="005F2297" w:rsidP="005B2FF8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«Профилактика правонарушений на территории муниципального образования Родыковского сельсовета на период 201</w:t>
            </w:r>
            <w:r w:rsidR="005B2FF8" w:rsidRPr="00DA3D26">
              <w:rPr>
                <w:sz w:val="20"/>
                <w:szCs w:val="20"/>
              </w:rPr>
              <w:t>3</w:t>
            </w:r>
            <w:r w:rsidRPr="00DA3D26">
              <w:rPr>
                <w:sz w:val="20"/>
                <w:szCs w:val="20"/>
              </w:rPr>
              <w:t>-201</w:t>
            </w:r>
            <w:r w:rsidR="005B2FF8" w:rsidRPr="00DA3D26">
              <w:rPr>
                <w:sz w:val="20"/>
                <w:szCs w:val="20"/>
              </w:rPr>
              <w:t>4</w:t>
            </w:r>
            <w:r w:rsidRPr="00DA3D26">
              <w:rPr>
                <w:sz w:val="20"/>
                <w:szCs w:val="20"/>
              </w:rPr>
              <w:t xml:space="preserve"> год</w:t>
            </w:r>
            <w:r w:rsidR="008A7E87" w:rsidRPr="00DA3D26">
              <w:rPr>
                <w:sz w:val="20"/>
                <w:szCs w:val="20"/>
              </w:rPr>
              <w:t>ы</w:t>
            </w:r>
            <w:r w:rsidRPr="00DA3D26">
              <w:rPr>
                <w:sz w:val="20"/>
                <w:szCs w:val="20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F2297" w:rsidRPr="00DA3D26" w:rsidRDefault="00BE02C4" w:rsidP="00BE02C4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F2297" w:rsidRPr="00DA3D26" w:rsidRDefault="00BE02C4" w:rsidP="00BE02C4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5F2297" w:rsidRPr="00DA3D26" w:rsidRDefault="00BE02C4" w:rsidP="008523DF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100</w:t>
            </w:r>
          </w:p>
        </w:tc>
      </w:tr>
      <w:tr w:rsidR="00D91810" w:rsidRPr="00DA3D26" w:rsidTr="00BE02C4">
        <w:tc>
          <w:tcPr>
            <w:tcW w:w="5211" w:type="dxa"/>
          </w:tcPr>
          <w:p w:rsidR="00D91810" w:rsidRPr="00DA3D26" w:rsidRDefault="00D91810" w:rsidP="008523DF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 xml:space="preserve">  «Обеспечение энергетической эффективности и энергосбережения в муниципальном образовании  Родыковского сельсовета Красногвардейского района на 2010-2013 годы»</w:t>
            </w:r>
          </w:p>
        </w:tc>
        <w:tc>
          <w:tcPr>
            <w:tcW w:w="1474" w:type="dxa"/>
          </w:tcPr>
          <w:p w:rsidR="00D91810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370,02</w:t>
            </w:r>
          </w:p>
        </w:tc>
        <w:tc>
          <w:tcPr>
            <w:tcW w:w="1479" w:type="dxa"/>
          </w:tcPr>
          <w:p w:rsidR="00D91810" w:rsidRPr="00DA3D26" w:rsidRDefault="00BE02C4" w:rsidP="00BE02C4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369,54</w:t>
            </w:r>
          </w:p>
        </w:tc>
        <w:tc>
          <w:tcPr>
            <w:tcW w:w="1300" w:type="dxa"/>
          </w:tcPr>
          <w:p w:rsidR="00D91810" w:rsidRPr="00DA3D26" w:rsidRDefault="00BE02C4" w:rsidP="008523DF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99,9</w:t>
            </w:r>
          </w:p>
        </w:tc>
      </w:tr>
      <w:tr w:rsidR="00D91810" w:rsidRPr="00DA3D26" w:rsidTr="00BE02C4">
        <w:tc>
          <w:tcPr>
            <w:tcW w:w="5211" w:type="dxa"/>
          </w:tcPr>
          <w:p w:rsidR="00D91810" w:rsidRPr="00DA3D26" w:rsidRDefault="00D91810" w:rsidP="008523DF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 xml:space="preserve"> «Профилактика тер</w:t>
            </w:r>
            <w:r w:rsidR="009F69CF">
              <w:rPr>
                <w:sz w:val="20"/>
                <w:szCs w:val="20"/>
              </w:rPr>
              <w:t xml:space="preserve">роризма и экстремизма, а также </w:t>
            </w:r>
            <w:r w:rsidRPr="00DA3D26">
              <w:rPr>
                <w:sz w:val="20"/>
                <w:szCs w:val="20"/>
              </w:rPr>
              <w:t xml:space="preserve"> минимизации и (или) ликвидации последствий проявлений терроризма и  экстремизма на территории муниципального образования Родыковского сельсовета на период 2011-2013 годы»</w:t>
            </w:r>
          </w:p>
        </w:tc>
        <w:tc>
          <w:tcPr>
            <w:tcW w:w="1474" w:type="dxa"/>
          </w:tcPr>
          <w:p w:rsidR="00D91810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2,0</w:t>
            </w:r>
          </w:p>
        </w:tc>
        <w:tc>
          <w:tcPr>
            <w:tcW w:w="1479" w:type="dxa"/>
          </w:tcPr>
          <w:p w:rsidR="00D91810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2,0</w:t>
            </w:r>
          </w:p>
        </w:tc>
        <w:tc>
          <w:tcPr>
            <w:tcW w:w="1300" w:type="dxa"/>
          </w:tcPr>
          <w:p w:rsidR="00D91810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100</w:t>
            </w:r>
          </w:p>
        </w:tc>
      </w:tr>
      <w:tr w:rsidR="00D91810" w:rsidRPr="00DA3D26" w:rsidTr="00BE02C4">
        <w:trPr>
          <w:trHeight w:val="870"/>
        </w:trPr>
        <w:tc>
          <w:tcPr>
            <w:tcW w:w="5211" w:type="dxa"/>
            <w:tcBorders>
              <w:bottom w:val="single" w:sz="4" w:space="0" w:color="auto"/>
            </w:tcBorders>
          </w:tcPr>
          <w:p w:rsidR="00D91810" w:rsidRPr="00DA3D26" w:rsidRDefault="00D91810" w:rsidP="008523DF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 xml:space="preserve"> «Пожарная безопасность на территории муниципального образования Родыковского сельсовета Красногвардейского района Ставропольского края до 2014 года»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1810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227,82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91810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225,99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91810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99,2</w:t>
            </w:r>
          </w:p>
        </w:tc>
      </w:tr>
      <w:tr w:rsidR="008A7E87" w:rsidRPr="00DA3D26" w:rsidTr="00BE02C4">
        <w:trPr>
          <w:trHeight w:val="551"/>
        </w:trPr>
        <w:tc>
          <w:tcPr>
            <w:tcW w:w="5211" w:type="dxa"/>
            <w:tcBorders>
              <w:top w:val="single" w:sz="4" w:space="0" w:color="auto"/>
            </w:tcBorders>
          </w:tcPr>
          <w:p w:rsidR="008A7E87" w:rsidRPr="00DA3D26" w:rsidRDefault="008A7E87" w:rsidP="008A7E87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«Развитие муниципальной службы в муниципальном образовании Родыковского сельсовета Красногвардейского района ставропольского края на 2013-2014 годы»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A7E87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20,0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8A7E87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8A7E87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-</w:t>
            </w:r>
          </w:p>
        </w:tc>
      </w:tr>
      <w:tr w:rsidR="00D91810" w:rsidRPr="00DA3D26" w:rsidTr="00BE02C4">
        <w:trPr>
          <w:trHeight w:val="855"/>
        </w:trPr>
        <w:tc>
          <w:tcPr>
            <w:tcW w:w="5211" w:type="dxa"/>
            <w:tcBorders>
              <w:bottom w:val="single" w:sz="4" w:space="0" w:color="auto"/>
            </w:tcBorders>
          </w:tcPr>
          <w:p w:rsidR="00D91810" w:rsidRPr="00DA3D26" w:rsidRDefault="00D91810" w:rsidP="001D242A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«Повышени</w:t>
            </w:r>
            <w:r w:rsidR="001D242A">
              <w:rPr>
                <w:sz w:val="20"/>
                <w:szCs w:val="20"/>
              </w:rPr>
              <w:t>е</w:t>
            </w:r>
            <w:r w:rsidRPr="00DA3D26">
              <w:rPr>
                <w:sz w:val="20"/>
                <w:szCs w:val="20"/>
              </w:rPr>
              <w:t xml:space="preserve"> безопасности дорожного движения в муниципальном образовании Родыковского сельсовета Красногвардейского района ставропольского края на 2012-2014 годы»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1810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92,65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91810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92,65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91810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100</w:t>
            </w:r>
          </w:p>
        </w:tc>
      </w:tr>
      <w:tr w:rsidR="008A7E87" w:rsidRPr="00DA3D26" w:rsidTr="00BE02C4">
        <w:trPr>
          <w:trHeight w:val="645"/>
        </w:trPr>
        <w:tc>
          <w:tcPr>
            <w:tcW w:w="5211" w:type="dxa"/>
            <w:tcBorders>
              <w:top w:val="single" w:sz="4" w:space="0" w:color="auto"/>
            </w:tcBorders>
          </w:tcPr>
          <w:p w:rsidR="008A7E87" w:rsidRPr="00DA3D26" w:rsidRDefault="008A7E87" w:rsidP="00033FC9">
            <w:pPr>
              <w:tabs>
                <w:tab w:val="center" w:pos="2497"/>
              </w:tabs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 xml:space="preserve">«Информатизация в муниципальном образовании Родыковского сельсовета Красногвардейского района </w:t>
            </w:r>
            <w:r w:rsidR="00033FC9">
              <w:rPr>
                <w:sz w:val="20"/>
                <w:szCs w:val="20"/>
              </w:rPr>
              <w:t>С</w:t>
            </w:r>
            <w:r w:rsidRPr="00DA3D26">
              <w:rPr>
                <w:sz w:val="20"/>
                <w:szCs w:val="20"/>
              </w:rPr>
              <w:t>тавропольского края на 2013-2015 годы»</w:t>
            </w:r>
            <w:r w:rsidRPr="00DA3D26">
              <w:rPr>
                <w:sz w:val="20"/>
                <w:szCs w:val="20"/>
              </w:rPr>
              <w:tab/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A7E87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90,0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8A7E87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77,3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8A7E87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85,9</w:t>
            </w:r>
          </w:p>
        </w:tc>
      </w:tr>
      <w:tr w:rsidR="008A7E87" w:rsidRPr="00DA3D26" w:rsidTr="00BE02C4">
        <w:tc>
          <w:tcPr>
            <w:tcW w:w="5211" w:type="dxa"/>
          </w:tcPr>
          <w:p w:rsidR="008A7E87" w:rsidRPr="00DA3D26" w:rsidRDefault="008A7E87" w:rsidP="008A7E87">
            <w:pPr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«Молодая семья» муниципального образования Родыковского сельсовета Красногвардейского района Ставропольского края  на 2011- 2015 годы</w:t>
            </w:r>
          </w:p>
        </w:tc>
        <w:tc>
          <w:tcPr>
            <w:tcW w:w="1474" w:type="dxa"/>
          </w:tcPr>
          <w:p w:rsidR="008A7E87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189,0</w:t>
            </w:r>
          </w:p>
        </w:tc>
        <w:tc>
          <w:tcPr>
            <w:tcW w:w="1479" w:type="dxa"/>
          </w:tcPr>
          <w:p w:rsidR="008A7E87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189,0</w:t>
            </w:r>
          </w:p>
        </w:tc>
        <w:tc>
          <w:tcPr>
            <w:tcW w:w="1300" w:type="dxa"/>
          </w:tcPr>
          <w:p w:rsidR="008A7E87" w:rsidRPr="00DA3D26" w:rsidRDefault="00BE02C4" w:rsidP="008523DF">
            <w:pPr>
              <w:jc w:val="center"/>
              <w:rPr>
                <w:sz w:val="20"/>
                <w:szCs w:val="20"/>
              </w:rPr>
            </w:pPr>
            <w:r w:rsidRPr="00DA3D26">
              <w:rPr>
                <w:sz w:val="20"/>
                <w:szCs w:val="20"/>
              </w:rPr>
              <w:t>100</w:t>
            </w:r>
          </w:p>
        </w:tc>
      </w:tr>
      <w:tr w:rsidR="00D91810" w:rsidRPr="00DA3D26" w:rsidTr="006C628B">
        <w:trPr>
          <w:trHeight w:val="361"/>
        </w:trPr>
        <w:tc>
          <w:tcPr>
            <w:tcW w:w="5211" w:type="dxa"/>
          </w:tcPr>
          <w:p w:rsidR="00D91810" w:rsidRPr="00DA3D26" w:rsidRDefault="00D91810" w:rsidP="008523DF">
            <w:pPr>
              <w:rPr>
                <w:b/>
                <w:sz w:val="20"/>
                <w:szCs w:val="20"/>
              </w:rPr>
            </w:pPr>
            <w:r w:rsidRPr="00DA3D2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74" w:type="dxa"/>
          </w:tcPr>
          <w:p w:rsidR="00D91810" w:rsidRPr="006C628B" w:rsidRDefault="00BE02C4" w:rsidP="008523DF">
            <w:pPr>
              <w:jc w:val="center"/>
              <w:rPr>
                <w:b/>
                <w:sz w:val="20"/>
                <w:szCs w:val="20"/>
              </w:rPr>
            </w:pPr>
            <w:r w:rsidRPr="006C628B">
              <w:rPr>
                <w:b/>
                <w:sz w:val="20"/>
                <w:szCs w:val="20"/>
              </w:rPr>
              <w:t>992,49</w:t>
            </w:r>
          </w:p>
        </w:tc>
        <w:tc>
          <w:tcPr>
            <w:tcW w:w="1479" w:type="dxa"/>
          </w:tcPr>
          <w:p w:rsidR="00D91810" w:rsidRPr="006C628B" w:rsidRDefault="00BE02C4" w:rsidP="008523DF">
            <w:pPr>
              <w:jc w:val="center"/>
              <w:rPr>
                <w:b/>
                <w:sz w:val="20"/>
                <w:szCs w:val="20"/>
              </w:rPr>
            </w:pPr>
            <w:r w:rsidRPr="006C628B">
              <w:rPr>
                <w:b/>
                <w:sz w:val="20"/>
                <w:szCs w:val="20"/>
              </w:rPr>
              <w:t>957,48</w:t>
            </w:r>
          </w:p>
        </w:tc>
        <w:tc>
          <w:tcPr>
            <w:tcW w:w="1300" w:type="dxa"/>
          </w:tcPr>
          <w:p w:rsidR="00D91810" w:rsidRPr="006C628B" w:rsidRDefault="00BE02C4" w:rsidP="008523DF">
            <w:pPr>
              <w:jc w:val="center"/>
              <w:rPr>
                <w:b/>
                <w:sz w:val="20"/>
                <w:szCs w:val="20"/>
              </w:rPr>
            </w:pPr>
            <w:r w:rsidRPr="006C628B">
              <w:rPr>
                <w:b/>
                <w:sz w:val="20"/>
                <w:szCs w:val="20"/>
              </w:rPr>
              <w:t>96,5</w:t>
            </w:r>
          </w:p>
        </w:tc>
      </w:tr>
    </w:tbl>
    <w:p w:rsidR="00D91810" w:rsidRPr="00957CF1" w:rsidRDefault="00D91810" w:rsidP="00D91810">
      <w:pPr>
        <w:rPr>
          <w:color w:val="FF0000"/>
          <w:sz w:val="28"/>
          <w:szCs w:val="28"/>
        </w:rPr>
      </w:pPr>
    </w:p>
    <w:p w:rsidR="009F69CF" w:rsidRDefault="00DA3D26" w:rsidP="00005767">
      <w:pPr>
        <w:tabs>
          <w:tab w:val="left" w:pos="567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="00005767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</w:t>
      </w:r>
      <w:r w:rsidR="00005767">
        <w:rPr>
          <w:sz w:val="26"/>
          <w:szCs w:val="26"/>
        </w:rPr>
        <w:t>Программа</w:t>
      </w:r>
      <w:r>
        <w:rPr>
          <w:i/>
          <w:sz w:val="26"/>
          <w:szCs w:val="26"/>
        </w:rPr>
        <w:t xml:space="preserve"> </w:t>
      </w:r>
      <w:r w:rsidRPr="00DA3D26">
        <w:rPr>
          <w:i/>
          <w:sz w:val="26"/>
          <w:szCs w:val="26"/>
        </w:rPr>
        <w:t>«Профилактика правонарушений на территории муниципального образования Родыковского сельсовета на период 2013-2014 годы»</w:t>
      </w:r>
      <w:r w:rsidR="00005767">
        <w:rPr>
          <w:i/>
          <w:sz w:val="26"/>
          <w:szCs w:val="26"/>
        </w:rPr>
        <w:t xml:space="preserve"> </w:t>
      </w:r>
      <w:r w:rsidR="00005767">
        <w:rPr>
          <w:sz w:val="26"/>
          <w:szCs w:val="26"/>
        </w:rPr>
        <w:t xml:space="preserve">исполнена на </w:t>
      </w:r>
    </w:p>
    <w:p w:rsidR="00005767" w:rsidRDefault="009F69CF" w:rsidP="00005767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100 </w:t>
      </w:r>
      <w:r w:rsidR="00005767">
        <w:rPr>
          <w:sz w:val="26"/>
          <w:szCs w:val="26"/>
        </w:rPr>
        <w:t>%. Средства израсходованы на изготовление листовок по профилактике правонарушений.</w:t>
      </w:r>
      <w:r w:rsidR="00005767" w:rsidRPr="00005767">
        <w:rPr>
          <w:sz w:val="20"/>
          <w:szCs w:val="20"/>
        </w:rPr>
        <w:t xml:space="preserve"> </w:t>
      </w:r>
    </w:p>
    <w:p w:rsidR="001305DB" w:rsidRDefault="001305DB" w:rsidP="009F69CF">
      <w:pPr>
        <w:tabs>
          <w:tab w:val="left" w:pos="567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05767" w:rsidRPr="001D242A">
        <w:rPr>
          <w:sz w:val="26"/>
          <w:szCs w:val="26"/>
        </w:rPr>
        <w:t xml:space="preserve">Программа </w:t>
      </w:r>
      <w:r w:rsidR="00005767" w:rsidRPr="001D242A">
        <w:rPr>
          <w:i/>
          <w:sz w:val="26"/>
          <w:szCs w:val="26"/>
        </w:rPr>
        <w:t>«Обеспечение энергетической эффективности и энергосбережения в муниципальном образовании  Родыковского сельсовета Красногвардейского района на 2010-2013 годы»</w:t>
      </w:r>
      <w:r w:rsidR="00005767" w:rsidRPr="001D242A">
        <w:rPr>
          <w:sz w:val="26"/>
          <w:szCs w:val="26"/>
        </w:rPr>
        <w:t xml:space="preserve"> исполнена на 99,9 %. Средства израсходованы на приобретение</w:t>
      </w:r>
      <w:r w:rsidR="001D242A" w:rsidRPr="001D242A">
        <w:rPr>
          <w:sz w:val="26"/>
          <w:szCs w:val="26"/>
        </w:rPr>
        <w:t xml:space="preserve"> энергосберегающих уличных светильников, на заработную плату и начисления на заработную плату, установку и приобретение уличных фонарей по пл. Памяти.</w:t>
      </w:r>
      <w:r w:rsidR="00005767">
        <w:rPr>
          <w:i/>
          <w:sz w:val="26"/>
          <w:szCs w:val="26"/>
        </w:rPr>
        <w:t xml:space="preserve"> </w:t>
      </w:r>
    </w:p>
    <w:p w:rsidR="00DA3D26" w:rsidRDefault="001305DB" w:rsidP="001305DB">
      <w:pPr>
        <w:tabs>
          <w:tab w:val="left" w:pos="567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 w:rsidR="00005767">
        <w:rPr>
          <w:sz w:val="26"/>
          <w:szCs w:val="26"/>
        </w:rPr>
        <w:t xml:space="preserve">Программа </w:t>
      </w:r>
      <w:r w:rsidR="00DA3D26" w:rsidRPr="00DA3D26">
        <w:rPr>
          <w:i/>
          <w:sz w:val="26"/>
          <w:szCs w:val="26"/>
        </w:rPr>
        <w:t>«Профилактика тер</w:t>
      </w:r>
      <w:r w:rsidR="009F69CF">
        <w:rPr>
          <w:i/>
          <w:sz w:val="26"/>
          <w:szCs w:val="26"/>
        </w:rPr>
        <w:t xml:space="preserve">роризма и экстремизма, а также </w:t>
      </w:r>
      <w:r w:rsidR="00DA3D26" w:rsidRPr="00DA3D26">
        <w:rPr>
          <w:i/>
          <w:sz w:val="26"/>
          <w:szCs w:val="26"/>
        </w:rPr>
        <w:t xml:space="preserve"> минимизации и (или) ликвидации последствий проявлений терроризма и  экстремизма на территории муниципального образования Родыковского сельсовета на период 2011-2013 годы»</w:t>
      </w:r>
      <w:r w:rsidR="001D242A">
        <w:rPr>
          <w:i/>
          <w:sz w:val="26"/>
          <w:szCs w:val="26"/>
        </w:rPr>
        <w:t xml:space="preserve"> </w:t>
      </w:r>
      <w:r w:rsidR="001D242A" w:rsidRPr="001D242A">
        <w:rPr>
          <w:sz w:val="26"/>
          <w:szCs w:val="26"/>
        </w:rPr>
        <w:t>исполнена на 100 %. Средства были израсходованы на изготовление листовок  по профилактике терроризма и экстремизма.</w:t>
      </w:r>
    </w:p>
    <w:p w:rsidR="001D242A" w:rsidRDefault="001D242A" w:rsidP="001D242A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Программа </w:t>
      </w:r>
      <w:r w:rsidRPr="001D242A">
        <w:rPr>
          <w:i/>
          <w:sz w:val="26"/>
          <w:szCs w:val="26"/>
        </w:rPr>
        <w:t>«Пожарная безопасность на территории муниципального образования Родыковского сельсовета Красногвардейского района Ставропольского края до 2014 года»</w:t>
      </w:r>
      <w:r>
        <w:rPr>
          <w:sz w:val="26"/>
          <w:szCs w:val="26"/>
        </w:rPr>
        <w:t xml:space="preserve"> исполнена на 99,2 %. Средства израсходованы на содержание пожарной машины, обслуживание комплекса средств пожарной сигнализации.</w:t>
      </w:r>
      <w:r w:rsidRPr="001D24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1D242A" w:rsidRPr="00033FC9" w:rsidRDefault="00033FC9" w:rsidP="00033FC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D242A" w:rsidRPr="00033FC9">
        <w:rPr>
          <w:sz w:val="26"/>
          <w:szCs w:val="26"/>
        </w:rPr>
        <w:t xml:space="preserve"> Программа </w:t>
      </w:r>
      <w:r w:rsidR="001D242A" w:rsidRPr="00033FC9">
        <w:rPr>
          <w:i/>
          <w:sz w:val="26"/>
          <w:szCs w:val="26"/>
        </w:rPr>
        <w:t xml:space="preserve">«Развитие муниципальной службы в муниципальном образовании </w:t>
      </w:r>
      <w:r w:rsidR="001D242A" w:rsidRPr="00033FC9">
        <w:rPr>
          <w:i/>
          <w:sz w:val="26"/>
          <w:szCs w:val="26"/>
        </w:rPr>
        <w:lastRenderedPageBreak/>
        <w:t>Родыковского сельсовета Красногвардейского района ставропольского края на 2013-2014 годы</w:t>
      </w:r>
      <w:r w:rsidR="001D242A" w:rsidRPr="00033FC9">
        <w:rPr>
          <w:sz w:val="26"/>
          <w:szCs w:val="26"/>
        </w:rPr>
        <w:t>»</w:t>
      </w:r>
      <w:r w:rsidRPr="00033FC9">
        <w:rPr>
          <w:sz w:val="26"/>
          <w:szCs w:val="26"/>
        </w:rPr>
        <w:t xml:space="preserve"> не</w:t>
      </w:r>
      <w:r w:rsidR="001D242A" w:rsidRPr="00033FC9">
        <w:rPr>
          <w:sz w:val="26"/>
          <w:szCs w:val="26"/>
        </w:rPr>
        <w:t xml:space="preserve"> исполнена</w:t>
      </w:r>
      <w:r w:rsidRPr="00033FC9">
        <w:rPr>
          <w:sz w:val="26"/>
          <w:szCs w:val="26"/>
        </w:rPr>
        <w:t>, так как не было необходимости повышения квалификации муниципальных работников. При этом решение совета муниципального образования об уточнении или отмене программы не было.</w:t>
      </w:r>
    </w:p>
    <w:p w:rsidR="00D91810" w:rsidRDefault="00DA3D26" w:rsidP="00033FC9">
      <w:pPr>
        <w:tabs>
          <w:tab w:val="left" w:pos="567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  <w:r w:rsidR="00033FC9">
        <w:rPr>
          <w:sz w:val="26"/>
          <w:szCs w:val="26"/>
        </w:rPr>
        <w:t xml:space="preserve"> </w:t>
      </w:r>
      <w:r w:rsidR="001D242A">
        <w:rPr>
          <w:sz w:val="26"/>
          <w:szCs w:val="26"/>
        </w:rPr>
        <w:t xml:space="preserve">Программа </w:t>
      </w:r>
      <w:r w:rsidRPr="00DA3D26">
        <w:rPr>
          <w:i/>
          <w:sz w:val="26"/>
          <w:szCs w:val="26"/>
        </w:rPr>
        <w:t>«Повышени</w:t>
      </w:r>
      <w:r w:rsidR="001D242A">
        <w:rPr>
          <w:i/>
          <w:sz w:val="26"/>
          <w:szCs w:val="26"/>
        </w:rPr>
        <w:t>е</w:t>
      </w:r>
      <w:r w:rsidRPr="00DA3D26">
        <w:rPr>
          <w:i/>
          <w:sz w:val="26"/>
          <w:szCs w:val="26"/>
        </w:rPr>
        <w:t xml:space="preserve"> безопасности дорожного движения в муниципальном образовании Родыковского сельсовета Красногвардейского района ставропольского края на 2012-2014 годы»</w:t>
      </w:r>
      <w:r w:rsidR="00033FC9">
        <w:rPr>
          <w:sz w:val="26"/>
          <w:szCs w:val="26"/>
        </w:rPr>
        <w:t xml:space="preserve"> исполнена на 100 %. Средства были израсходованы на замену дорожных знаков, искусственных неровностей, изготовление проекта организации безопасности дорожного движения</w:t>
      </w:r>
      <w:r>
        <w:rPr>
          <w:i/>
          <w:sz w:val="26"/>
          <w:szCs w:val="26"/>
        </w:rPr>
        <w:t>.</w:t>
      </w:r>
    </w:p>
    <w:p w:rsidR="00033FC9" w:rsidRPr="005F2831" w:rsidRDefault="00033FC9" w:rsidP="00033FC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305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Программа </w:t>
      </w:r>
      <w:r w:rsidRPr="00033FC9">
        <w:rPr>
          <w:i/>
          <w:sz w:val="26"/>
          <w:szCs w:val="26"/>
        </w:rPr>
        <w:t xml:space="preserve">«Информатизация в муниципальном образовании Родыковского сельсовета Красногвардейского района </w:t>
      </w:r>
      <w:r>
        <w:rPr>
          <w:i/>
          <w:sz w:val="26"/>
          <w:szCs w:val="26"/>
        </w:rPr>
        <w:t>С</w:t>
      </w:r>
      <w:r w:rsidRPr="00033FC9">
        <w:rPr>
          <w:i/>
          <w:sz w:val="26"/>
          <w:szCs w:val="26"/>
        </w:rPr>
        <w:t>тавропольского края на 2013-2015 годы»</w:t>
      </w:r>
      <w:r w:rsidRPr="00DA3D26">
        <w:rPr>
          <w:sz w:val="20"/>
          <w:szCs w:val="20"/>
        </w:rPr>
        <w:tab/>
      </w:r>
      <w:r w:rsidR="005F2831">
        <w:rPr>
          <w:sz w:val="20"/>
          <w:szCs w:val="20"/>
        </w:rPr>
        <w:t xml:space="preserve"> </w:t>
      </w:r>
      <w:r w:rsidR="005F2831" w:rsidRPr="005F2831">
        <w:rPr>
          <w:sz w:val="26"/>
          <w:szCs w:val="26"/>
        </w:rPr>
        <w:t xml:space="preserve">исполнена на 85,9 %. </w:t>
      </w:r>
      <w:r w:rsidR="005F2831">
        <w:rPr>
          <w:sz w:val="26"/>
          <w:szCs w:val="26"/>
        </w:rPr>
        <w:t>Средства израсходованы на сопровождение программных продуктов, приобретение неисключительных прав на пользование программными продуктами.</w:t>
      </w:r>
    </w:p>
    <w:p w:rsidR="00033FC9" w:rsidRDefault="001305DB" w:rsidP="001305DB">
      <w:pPr>
        <w:tabs>
          <w:tab w:val="left" w:pos="567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33FC9" w:rsidRPr="005F2831">
        <w:rPr>
          <w:sz w:val="26"/>
          <w:szCs w:val="26"/>
        </w:rPr>
        <w:t xml:space="preserve">Программа </w:t>
      </w:r>
      <w:r w:rsidR="00033FC9" w:rsidRPr="005F2831">
        <w:rPr>
          <w:i/>
          <w:sz w:val="26"/>
          <w:szCs w:val="26"/>
        </w:rPr>
        <w:t>«Молодая семья» муниципального образования Родыковского сельсовета Красногвардейского района Ставропольского края  на 2011- 2015 годы</w:t>
      </w:r>
      <w:r w:rsidR="009F69CF">
        <w:rPr>
          <w:i/>
          <w:sz w:val="26"/>
          <w:szCs w:val="26"/>
        </w:rPr>
        <w:t xml:space="preserve"> </w:t>
      </w:r>
      <w:r w:rsidR="009F69CF">
        <w:rPr>
          <w:sz w:val="26"/>
          <w:szCs w:val="26"/>
        </w:rPr>
        <w:t>исполнена на 100 %.</w:t>
      </w:r>
      <w:r w:rsidR="005F2831">
        <w:rPr>
          <w:i/>
          <w:sz w:val="26"/>
          <w:szCs w:val="26"/>
        </w:rPr>
        <w:t xml:space="preserve"> </w:t>
      </w:r>
      <w:r w:rsidR="005F2831" w:rsidRPr="00250CB6">
        <w:rPr>
          <w:sz w:val="26"/>
          <w:szCs w:val="26"/>
        </w:rPr>
        <w:t>Средства израсходованы на приобретение</w:t>
      </w:r>
      <w:r w:rsidR="00250CB6" w:rsidRPr="00250CB6">
        <w:rPr>
          <w:sz w:val="26"/>
          <w:szCs w:val="26"/>
        </w:rPr>
        <w:t xml:space="preserve"> жилья молодой семье.</w:t>
      </w:r>
    </w:p>
    <w:p w:rsidR="005F2831" w:rsidRPr="005F2831" w:rsidRDefault="005F2831" w:rsidP="00033FC9">
      <w:pPr>
        <w:tabs>
          <w:tab w:val="left" w:pos="567"/>
        </w:tabs>
        <w:jc w:val="both"/>
        <w:rPr>
          <w:sz w:val="26"/>
          <w:szCs w:val="26"/>
        </w:rPr>
      </w:pPr>
    </w:p>
    <w:p w:rsidR="00D91810" w:rsidRDefault="00D91810" w:rsidP="00957CF1">
      <w:pPr>
        <w:jc w:val="center"/>
        <w:rPr>
          <w:rStyle w:val="FontStyle30"/>
          <w:i w:val="0"/>
          <w:sz w:val="26"/>
          <w:szCs w:val="26"/>
        </w:rPr>
      </w:pPr>
      <w:r w:rsidRPr="005F2831">
        <w:rPr>
          <w:rStyle w:val="FontStyle30"/>
          <w:i w:val="0"/>
          <w:sz w:val="26"/>
          <w:szCs w:val="26"/>
        </w:rPr>
        <w:t>Выводы.</w:t>
      </w:r>
    </w:p>
    <w:p w:rsidR="005E40C4" w:rsidRPr="005F2831" w:rsidRDefault="005E40C4" w:rsidP="00957CF1">
      <w:pPr>
        <w:jc w:val="center"/>
        <w:rPr>
          <w:rStyle w:val="FontStyle30"/>
          <w:i w:val="0"/>
          <w:sz w:val="26"/>
          <w:szCs w:val="26"/>
        </w:rPr>
      </w:pPr>
    </w:p>
    <w:p w:rsidR="00D91810" w:rsidRPr="005F2831" w:rsidRDefault="00D91810" w:rsidP="00D91810">
      <w:pPr>
        <w:widowControl/>
        <w:spacing w:line="240" w:lineRule="atLeast"/>
        <w:jc w:val="both"/>
        <w:rPr>
          <w:sz w:val="26"/>
          <w:szCs w:val="26"/>
        </w:rPr>
      </w:pPr>
      <w:r w:rsidRPr="005F2831">
        <w:rPr>
          <w:sz w:val="26"/>
          <w:szCs w:val="26"/>
        </w:rPr>
        <w:t xml:space="preserve">         1. Проведенная внешняя пров</w:t>
      </w:r>
      <w:r w:rsidR="009F69CF">
        <w:rPr>
          <w:sz w:val="26"/>
          <w:szCs w:val="26"/>
        </w:rPr>
        <w:t>ерка подтвердила, что фактов не</w:t>
      </w:r>
      <w:r w:rsidRPr="005F2831">
        <w:rPr>
          <w:sz w:val="26"/>
          <w:szCs w:val="26"/>
        </w:rPr>
        <w:t>достоверности  годовой бюджетной отчетности за 201</w:t>
      </w:r>
      <w:r w:rsidR="005F2831" w:rsidRPr="005F2831">
        <w:rPr>
          <w:sz w:val="26"/>
          <w:szCs w:val="26"/>
        </w:rPr>
        <w:t>3</w:t>
      </w:r>
      <w:r w:rsidRPr="005F2831">
        <w:rPr>
          <w:sz w:val="26"/>
          <w:szCs w:val="26"/>
        </w:rPr>
        <w:t xml:space="preserve"> год не выявлено. Отчетность МО Родыковск</w:t>
      </w:r>
      <w:r w:rsidR="009F69CF">
        <w:rPr>
          <w:sz w:val="26"/>
          <w:szCs w:val="26"/>
        </w:rPr>
        <w:t>ого</w:t>
      </w:r>
      <w:r w:rsidRPr="005F2831">
        <w:rPr>
          <w:sz w:val="26"/>
          <w:szCs w:val="26"/>
        </w:rPr>
        <w:t xml:space="preserve"> сельсовет</w:t>
      </w:r>
      <w:r w:rsidR="009F69CF">
        <w:rPr>
          <w:sz w:val="26"/>
          <w:szCs w:val="26"/>
        </w:rPr>
        <w:t>а</w:t>
      </w:r>
      <w:r w:rsidRPr="005F2831">
        <w:rPr>
          <w:sz w:val="26"/>
          <w:szCs w:val="26"/>
        </w:rPr>
        <w:t xml:space="preserve"> составлена и представлена по формам согласно </w:t>
      </w:r>
      <w:r w:rsidR="005F2831" w:rsidRPr="005F2831">
        <w:rPr>
          <w:sz w:val="26"/>
          <w:szCs w:val="26"/>
        </w:rPr>
        <w:t xml:space="preserve">Инструкции №  191н и в срок, определенный статьей 264.4 </w:t>
      </w:r>
      <w:r w:rsidRPr="005F2831">
        <w:rPr>
          <w:sz w:val="26"/>
          <w:szCs w:val="26"/>
        </w:rPr>
        <w:t>БК</w:t>
      </w:r>
      <w:r w:rsidR="002B164D" w:rsidRPr="005F2831">
        <w:rPr>
          <w:sz w:val="26"/>
          <w:szCs w:val="26"/>
        </w:rPr>
        <w:t xml:space="preserve"> РФ</w:t>
      </w:r>
      <w:r w:rsidRPr="005F2831">
        <w:rPr>
          <w:sz w:val="26"/>
          <w:szCs w:val="26"/>
        </w:rPr>
        <w:t>.</w:t>
      </w:r>
    </w:p>
    <w:p w:rsidR="00D91810" w:rsidRDefault="00D91810" w:rsidP="00D91810">
      <w:pPr>
        <w:pStyle w:val="3"/>
        <w:tabs>
          <w:tab w:val="left" w:pos="851"/>
          <w:tab w:val="center" w:pos="4590"/>
        </w:tabs>
        <w:spacing w:after="0"/>
        <w:jc w:val="both"/>
        <w:rPr>
          <w:sz w:val="26"/>
          <w:szCs w:val="26"/>
        </w:rPr>
      </w:pPr>
      <w:r w:rsidRPr="00153107">
        <w:rPr>
          <w:sz w:val="26"/>
          <w:szCs w:val="26"/>
        </w:rPr>
        <w:t xml:space="preserve">         2. Проверкой внутридокументарных и междокументарных соотношений, нарушений не установлено. Однако при проверке </w:t>
      </w:r>
      <w:r w:rsidR="005F2831" w:rsidRPr="00153107">
        <w:rPr>
          <w:sz w:val="26"/>
          <w:szCs w:val="26"/>
        </w:rPr>
        <w:t>полноты и достоверности</w:t>
      </w:r>
      <w:r w:rsidRPr="00153107">
        <w:rPr>
          <w:sz w:val="26"/>
          <w:szCs w:val="26"/>
        </w:rPr>
        <w:t xml:space="preserve"> бюджетной отчетности установлено, что муниципальным образованием допущены </w:t>
      </w:r>
      <w:r w:rsidR="005F2831" w:rsidRPr="00153107">
        <w:rPr>
          <w:sz w:val="26"/>
          <w:szCs w:val="26"/>
        </w:rPr>
        <w:t xml:space="preserve">отдельные </w:t>
      </w:r>
      <w:r w:rsidRPr="00153107">
        <w:rPr>
          <w:sz w:val="26"/>
          <w:szCs w:val="26"/>
        </w:rPr>
        <w:t>нарушения Инструкции 191н:</w:t>
      </w:r>
    </w:p>
    <w:p w:rsidR="009F69CF" w:rsidRPr="002615E2" w:rsidRDefault="006350FD" w:rsidP="009F69CF">
      <w:pPr>
        <w:tabs>
          <w:tab w:val="left" w:pos="0"/>
          <w:tab w:val="left" w:pos="567"/>
        </w:tabs>
        <w:jc w:val="both"/>
        <w:rPr>
          <w:rFonts w:eastAsia="+mn-ea"/>
          <w:color w:val="000000"/>
          <w:kern w:val="24"/>
          <w:sz w:val="40"/>
          <w:szCs w:val="40"/>
        </w:rPr>
      </w:pPr>
      <w:r w:rsidRPr="00DF541C">
        <w:rPr>
          <w:color w:val="FF0000"/>
          <w:sz w:val="26"/>
          <w:szCs w:val="26"/>
        </w:rPr>
        <w:t xml:space="preserve">         </w:t>
      </w:r>
      <w:r w:rsidR="009F69CF" w:rsidRPr="00DF541C">
        <w:rPr>
          <w:sz w:val="26"/>
          <w:szCs w:val="26"/>
        </w:rPr>
        <w:t xml:space="preserve">1) </w:t>
      </w:r>
      <w:r w:rsidR="009F69CF" w:rsidRPr="00DF541C">
        <w:rPr>
          <w:noProof/>
          <w:sz w:val="26"/>
          <w:szCs w:val="26"/>
        </w:rPr>
        <w:t>в нарушение п.</w:t>
      </w:r>
      <w:r w:rsidR="009F69CF">
        <w:rPr>
          <w:noProof/>
          <w:sz w:val="26"/>
          <w:szCs w:val="26"/>
        </w:rPr>
        <w:t xml:space="preserve"> </w:t>
      </w:r>
      <w:r w:rsidR="009F69CF" w:rsidRPr="00DF541C">
        <w:rPr>
          <w:noProof/>
          <w:sz w:val="26"/>
          <w:szCs w:val="26"/>
        </w:rPr>
        <w:t>152</w:t>
      </w:r>
      <w:r w:rsidR="009F69CF">
        <w:rPr>
          <w:sz w:val="26"/>
          <w:szCs w:val="26"/>
        </w:rPr>
        <w:t xml:space="preserve"> Инструкции № </w:t>
      </w:r>
      <w:r w:rsidR="009F69CF" w:rsidRPr="00DF541C">
        <w:rPr>
          <w:sz w:val="26"/>
          <w:szCs w:val="26"/>
        </w:rPr>
        <w:t>191н</w:t>
      </w:r>
      <w:r w:rsidR="009F69CF" w:rsidRPr="00DF541C">
        <w:rPr>
          <w:noProof/>
          <w:sz w:val="26"/>
          <w:szCs w:val="26"/>
        </w:rPr>
        <w:t xml:space="preserve">, </w:t>
      </w:r>
      <w:r w:rsidR="009F69CF" w:rsidRPr="00DF541C">
        <w:rPr>
          <w:sz w:val="26"/>
          <w:szCs w:val="26"/>
        </w:rPr>
        <w:t xml:space="preserve"> пояснительн</w:t>
      </w:r>
      <w:r w:rsidR="009F69CF">
        <w:rPr>
          <w:sz w:val="26"/>
          <w:szCs w:val="26"/>
        </w:rPr>
        <w:t>ая</w:t>
      </w:r>
      <w:r w:rsidR="009F69CF" w:rsidRPr="00DF541C">
        <w:rPr>
          <w:sz w:val="26"/>
          <w:szCs w:val="26"/>
        </w:rPr>
        <w:t xml:space="preserve"> записк</w:t>
      </w:r>
      <w:r w:rsidR="009F69CF">
        <w:rPr>
          <w:sz w:val="26"/>
          <w:szCs w:val="26"/>
        </w:rPr>
        <w:t>а</w:t>
      </w:r>
      <w:r w:rsidR="009F69CF" w:rsidRPr="00DF541C">
        <w:rPr>
          <w:sz w:val="26"/>
          <w:szCs w:val="26"/>
        </w:rPr>
        <w:t xml:space="preserve"> (ф.0503160) </w:t>
      </w:r>
      <w:r w:rsidR="009F69CF">
        <w:rPr>
          <w:sz w:val="26"/>
          <w:szCs w:val="26"/>
        </w:rPr>
        <w:t xml:space="preserve">не в полной мере содержит в себе </w:t>
      </w:r>
      <w:r w:rsidR="009F69CF" w:rsidRPr="00DF541C">
        <w:rPr>
          <w:sz w:val="26"/>
          <w:szCs w:val="26"/>
        </w:rPr>
        <w:t>текстов</w:t>
      </w:r>
      <w:r w:rsidR="009F69CF">
        <w:rPr>
          <w:sz w:val="26"/>
          <w:szCs w:val="26"/>
        </w:rPr>
        <w:t>ую</w:t>
      </w:r>
      <w:r w:rsidR="009F69CF" w:rsidRPr="00DF541C">
        <w:rPr>
          <w:sz w:val="26"/>
          <w:szCs w:val="26"/>
        </w:rPr>
        <w:t xml:space="preserve"> част</w:t>
      </w:r>
      <w:r w:rsidR="009F69CF">
        <w:rPr>
          <w:sz w:val="26"/>
          <w:szCs w:val="26"/>
        </w:rPr>
        <w:t>ь, которая</w:t>
      </w:r>
      <w:r w:rsidR="009F69CF" w:rsidRPr="00DF541C">
        <w:rPr>
          <w:sz w:val="26"/>
          <w:szCs w:val="26"/>
        </w:rPr>
        <w:t xml:space="preserve"> </w:t>
      </w:r>
      <w:r w:rsidR="009F69CF">
        <w:rPr>
          <w:sz w:val="26"/>
          <w:szCs w:val="26"/>
        </w:rPr>
        <w:t>раскрывала бы</w:t>
      </w:r>
      <w:r w:rsidR="009F69CF" w:rsidRPr="00DF541C">
        <w:rPr>
          <w:sz w:val="26"/>
          <w:szCs w:val="26"/>
        </w:rPr>
        <w:t xml:space="preserve"> информаци</w:t>
      </w:r>
      <w:r w:rsidR="009F69CF">
        <w:rPr>
          <w:sz w:val="26"/>
          <w:szCs w:val="26"/>
        </w:rPr>
        <w:t xml:space="preserve">ю, характеризующую: </w:t>
      </w:r>
      <w:r w:rsidR="009F69CF" w:rsidRPr="001A1215">
        <w:rPr>
          <w:i/>
          <w:sz w:val="26"/>
          <w:szCs w:val="26"/>
        </w:rPr>
        <w:t>организационную структуру</w:t>
      </w:r>
      <w:r w:rsidR="009F69CF" w:rsidRPr="00DF541C">
        <w:rPr>
          <w:sz w:val="26"/>
          <w:szCs w:val="26"/>
        </w:rPr>
        <w:t xml:space="preserve"> </w:t>
      </w:r>
      <w:r w:rsidR="009F69CF">
        <w:rPr>
          <w:sz w:val="26"/>
          <w:szCs w:val="26"/>
        </w:rPr>
        <w:t>муниципального образования за отчетный период, в том числе,</w:t>
      </w:r>
      <w:r w:rsidR="009F69CF" w:rsidRPr="00DF541C">
        <w:rPr>
          <w:sz w:val="26"/>
          <w:szCs w:val="26"/>
        </w:rPr>
        <w:t xml:space="preserve"> о наличии государственных (муниципальных) унитарных и казенных предприятий и изменениях в их количестве;</w:t>
      </w:r>
      <w:r w:rsidR="009F69CF">
        <w:rPr>
          <w:sz w:val="26"/>
          <w:szCs w:val="26"/>
        </w:rPr>
        <w:t xml:space="preserve"> </w:t>
      </w:r>
      <w:r w:rsidR="009F69CF" w:rsidRPr="001A1215">
        <w:rPr>
          <w:i/>
          <w:sz w:val="26"/>
          <w:szCs w:val="26"/>
        </w:rPr>
        <w:t>результаты деятельности</w:t>
      </w:r>
      <w:r w:rsidR="009F69CF" w:rsidRPr="00DF541C">
        <w:rPr>
          <w:sz w:val="26"/>
          <w:szCs w:val="26"/>
        </w:rPr>
        <w:t xml:space="preserve"> за отчетный период</w:t>
      </w:r>
      <w:r w:rsidR="009F69CF">
        <w:rPr>
          <w:sz w:val="26"/>
          <w:szCs w:val="26"/>
        </w:rPr>
        <w:t xml:space="preserve">, в том числе, </w:t>
      </w:r>
      <w:r w:rsidR="009F69CF" w:rsidRPr="00DF541C">
        <w:rPr>
          <w:sz w:val="26"/>
          <w:szCs w:val="26"/>
        </w:rPr>
        <w:t>о мерах по повышению квалификации и переподготовке специалистов</w:t>
      </w:r>
      <w:r w:rsidR="009F69CF">
        <w:rPr>
          <w:sz w:val="26"/>
          <w:szCs w:val="26"/>
        </w:rPr>
        <w:t xml:space="preserve">, </w:t>
      </w:r>
      <w:r w:rsidR="009F69CF" w:rsidRPr="00DF541C">
        <w:rPr>
          <w:sz w:val="26"/>
          <w:szCs w:val="26"/>
        </w:rPr>
        <w:t>о ресурсах, о техническом состоянии, эффективност</w:t>
      </w:r>
      <w:r w:rsidR="009F69CF">
        <w:rPr>
          <w:sz w:val="26"/>
          <w:szCs w:val="26"/>
        </w:rPr>
        <w:t xml:space="preserve">и использования, обеспеченности </w:t>
      </w:r>
      <w:r w:rsidR="009F69CF" w:rsidRPr="00DF541C">
        <w:rPr>
          <w:sz w:val="26"/>
          <w:szCs w:val="26"/>
        </w:rPr>
        <w:t>основными фондами</w:t>
      </w:r>
      <w:r w:rsidR="009F69CF">
        <w:rPr>
          <w:sz w:val="26"/>
          <w:szCs w:val="26"/>
        </w:rPr>
        <w:t>;</w:t>
      </w:r>
      <w:r w:rsidR="009F69CF" w:rsidRPr="00DF541C">
        <w:rPr>
          <w:sz w:val="26"/>
          <w:szCs w:val="26"/>
        </w:rPr>
        <w:t xml:space="preserve"> </w:t>
      </w:r>
      <w:r w:rsidR="009F69CF" w:rsidRPr="001A1215">
        <w:rPr>
          <w:i/>
          <w:sz w:val="26"/>
          <w:szCs w:val="26"/>
        </w:rPr>
        <w:t>результаты исполнения бюджета</w:t>
      </w:r>
      <w:r w:rsidR="009F69CF" w:rsidRPr="00DF541C">
        <w:rPr>
          <w:sz w:val="26"/>
          <w:szCs w:val="26"/>
        </w:rPr>
        <w:t xml:space="preserve"> за отчетный период</w:t>
      </w:r>
      <w:r w:rsidR="009F69CF">
        <w:rPr>
          <w:sz w:val="26"/>
          <w:szCs w:val="26"/>
        </w:rPr>
        <w:t xml:space="preserve">, в том числе, о </w:t>
      </w:r>
      <w:r w:rsidR="009F69CF" w:rsidRPr="00630079">
        <w:rPr>
          <w:sz w:val="26"/>
          <w:szCs w:val="26"/>
        </w:rPr>
        <w:t>результат</w:t>
      </w:r>
      <w:r w:rsidR="009F69CF">
        <w:rPr>
          <w:sz w:val="26"/>
          <w:szCs w:val="26"/>
        </w:rPr>
        <w:t>ах</w:t>
      </w:r>
      <w:r w:rsidR="009F69CF" w:rsidRPr="00630079">
        <w:rPr>
          <w:sz w:val="26"/>
          <w:szCs w:val="26"/>
        </w:rPr>
        <w:t xml:space="preserve"> анализа исполнения текстовых статей закона (решения) о бюджете</w:t>
      </w:r>
      <w:r w:rsidR="009F69CF">
        <w:t xml:space="preserve">, </w:t>
      </w:r>
      <w:r w:rsidR="009F69CF" w:rsidRPr="00630079">
        <w:rPr>
          <w:sz w:val="26"/>
          <w:szCs w:val="26"/>
        </w:rPr>
        <w:t>о принятии бюджетных обязательств сверх утвержденного объема бюджетных ассигнований</w:t>
      </w:r>
      <w:r w:rsidR="009F69CF">
        <w:rPr>
          <w:sz w:val="26"/>
          <w:szCs w:val="26"/>
        </w:rPr>
        <w:t xml:space="preserve">; </w:t>
      </w:r>
      <w:r w:rsidR="009F69CF" w:rsidRPr="001A1215">
        <w:rPr>
          <w:i/>
          <w:sz w:val="26"/>
          <w:szCs w:val="26"/>
        </w:rPr>
        <w:t>показатели бухгалтерской отчетности</w:t>
      </w:r>
      <w:r w:rsidR="009F69CF" w:rsidRPr="00DF541C">
        <w:rPr>
          <w:sz w:val="26"/>
          <w:szCs w:val="26"/>
        </w:rPr>
        <w:t xml:space="preserve"> за отчетный период</w:t>
      </w:r>
      <w:r w:rsidR="009F69CF">
        <w:rPr>
          <w:sz w:val="26"/>
          <w:szCs w:val="26"/>
        </w:rPr>
        <w:t>;</w:t>
      </w:r>
    </w:p>
    <w:p w:rsidR="009F69CF" w:rsidRDefault="009F69CF" w:rsidP="009F69CF">
      <w:pPr>
        <w:tabs>
          <w:tab w:val="left" w:pos="567"/>
        </w:tabs>
        <w:jc w:val="both"/>
        <w:outlineLvl w:val="2"/>
        <w:rPr>
          <w:sz w:val="26"/>
          <w:szCs w:val="26"/>
        </w:rPr>
      </w:pPr>
      <w:r w:rsidRPr="002615E2">
        <w:rPr>
          <w:sz w:val="26"/>
          <w:szCs w:val="26"/>
        </w:rPr>
        <w:t xml:space="preserve">         2) в нарушение п.154 Инструкции № 191н МО Родыковского сельсовета в графе 5 </w:t>
      </w:r>
      <w:hyperlink r:id="rId16" w:history="1">
        <w:r w:rsidRPr="002615E2">
          <w:rPr>
            <w:sz w:val="26"/>
            <w:szCs w:val="26"/>
          </w:rPr>
          <w:t>таблицы № 2</w:t>
        </w:r>
      </w:hyperlink>
      <w:r w:rsidRPr="002615E2">
        <w:rPr>
          <w:sz w:val="26"/>
          <w:szCs w:val="26"/>
        </w:rPr>
        <w:t xml:space="preserve"> «Сведения о мерах по повышению эффективности расходования бюджетных средств» не указаны показатели, характеризующие степень их результативности;</w:t>
      </w:r>
    </w:p>
    <w:p w:rsidR="009D47BC" w:rsidRDefault="009F69CF" w:rsidP="009F69CF">
      <w:pPr>
        <w:tabs>
          <w:tab w:val="left" w:pos="567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Pr="00A714EC">
        <w:rPr>
          <w:sz w:val="26"/>
          <w:szCs w:val="26"/>
        </w:rPr>
        <w:t>)</w:t>
      </w:r>
      <w:r w:rsidRPr="00AB59B3">
        <w:rPr>
          <w:sz w:val="26"/>
          <w:szCs w:val="26"/>
        </w:rPr>
        <w:t xml:space="preserve"> </w:t>
      </w:r>
      <w:r w:rsidRPr="00DF541C">
        <w:rPr>
          <w:sz w:val="26"/>
          <w:szCs w:val="26"/>
        </w:rPr>
        <w:t>в нарушение п.</w:t>
      </w:r>
      <w:r>
        <w:rPr>
          <w:sz w:val="26"/>
          <w:szCs w:val="26"/>
        </w:rPr>
        <w:t xml:space="preserve"> </w:t>
      </w:r>
      <w:r w:rsidRPr="00DF541C">
        <w:rPr>
          <w:sz w:val="26"/>
          <w:szCs w:val="26"/>
        </w:rPr>
        <w:t xml:space="preserve">157 Инструкции № 191н, в таблице № 5 «Сведения о результатах мероприятий внутреннего контроля» не </w:t>
      </w:r>
      <w:r>
        <w:rPr>
          <w:sz w:val="26"/>
          <w:szCs w:val="26"/>
        </w:rPr>
        <w:t>корректно</w:t>
      </w:r>
      <w:r w:rsidRPr="00DF541C">
        <w:rPr>
          <w:sz w:val="26"/>
          <w:szCs w:val="26"/>
        </w:rPr>
        <w:t xml:space="preserve"> заполнены графы: в графе 1 должен указываться тип контрольных мероприятий (предварительный, текущий, последующий), в графе 2 - перечень мероприятий внутреннего контроля, в графе 3 - перечень выявленных в результате мероприятий внутреннего контроля нарушений, в графе 4 - меры, принятые субъектом бюджетной отчетности по </w:t>
      </w:r>
      <w:r w:rsidRPr="00DF541C">
        <w:rPr>
          <w:sz w:val="26"/>
          <w:szCs w:val="26"/>
        </w:rPr>
        <w:lastRenderedPageBreak/>
        <w:t>устранению выявленных нарушений</w:t>
      </w:r>
      <w:r>
        <w:rPr>
          <w:sz w:val="26"/>
          <w:szCs w:val="26"/>
        </w:rPr>
        <w:t>;</w:t>
      </w:r>
    </w:p>
    <w:p w:rsidR="009F69CF" w:rsidRPr="009F69CF" w:rsidRDefault="009F69CF" w:rsidP="009D47BC">
      <w:pPr>
        <w:tabs>
          <w:tab w:val="left" w:pos="567"/>
        </w:tabs>
        <w:jc w:val="both"/>
        <w:outlineLvl w:val="2"/>
        <w:rPr>
          <w:rStyle w:val="FontStyle12"/>
          <w:b w:val="0"/>
          <w:bCs w:val="0"/>
          <w:i w:val="0"/>
          <w:iCs w:val="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D47BC">
        <w:rPr>
          <w:sz w:val="26"/>
          <w:szCs w:val="26"/>
        </w:rPr>
        <w:t>4</w:t>
      </w:r>
      <w:r>
        <w:rPr>
          <w:sz w:val="26"/>
          <w:szCs w:val="26"/>
        </w:rPr>
        <w:t xml:space="preserve">) в нарушение п. </w:t>
      </w:r>
      <w:r w:rsidRPr="00DF541C">
        <w:rPr>
          <w:sz w:val="26"/>
          <w:szCs w:val="26"/>
        </w:rPr>
        <w:t>160 Инструкции №  191н  в форме 0503161 «Сведения о количестве подведомственных учреждений» в графе 16 не указаны</w:t>
      </w:r>
      <w:r w:rsidRPr="00DF541C">
        <w:t xml:space="preserve"> </w:t>
      </w:r>
      <w:r w:rsidRPr="00DF541C">
        <w:rPr>
          <w:sz w:val="26"/>
          <w:szCs w:val="26"/>
        </w:rPr>
        <w:t>причины, приведшие к измене</w:t>
      </w:r>
      <w:r>
        <w:rPr>
          <w:sz w:val="26"/>
          <w:szCs w:val="26"/>
        </w:rPr>
        <w:t>нию количества подведомственных муниципальных</w:t>
      </w:r>
      <w:r w:rsidRPr="00DF541C">
        <w:rPr>
          <w:sz w:val="26"/>
          <w:szCs w:val="26"/>
        </w:rPr>
        <w:t xml:space="preserve"> учреждений на конец отчетного периода.</w:t>
      </w:r>
    </w:p>
    <w:p w:rsidR="00D91810" w:rsidRPr="00153107" w:rsidRDefault="00D91810" w:rsidP="009F69CF">
      <w:pPr>
        <w:tabs>
          <w:tab w:val="left" w:pos="0"/>
          <w:tab w:val="left" w:pos="567"/>
        </w:tabs>
        <w:jc w:val="both"/>
        <w:rPr>
          <w:rStyle w:val="FontStyle29"/>
          <w:sz w:val="26"/>
          <w:szCs w:val="26"/>
        </w:rPr>
      </w:pPr>
      <w:r w:rsidRPr="00957CF1">
        <w:rPr>
          <w:rStyle w:val="FontStyle29"/>
          <w:color w:val="FF0000"/>
          <w:sz w:val="26"/>
          <w:szCs w:val="26"/>
        </w:rPr>
        <w:t xml:space="preserve">         </w:t>
      </w:r>
      <w:r w:rsidRPr="00153107">
        <w:rPr>
          <w:rStyle w:val="FontStyle29"/>
          <w:sz w:val="26"/>
          <w:szCs w:val="26"/>
        </w:rPr>
        <w:t>3. Бюджетные обязательства МО Родыковск</w:t>
      </w:r>
      <w:r w:rsidR="001305DB">
        <w:rPr>
          <w:rStyle w:val="FontStyle29"/>
          <w:sz w:val="26"/>
          <w:szCs w:val="26"/>
        </w:rPr>
        <w:t>ого</w:t>
      </w:r>
      <w:r w:rsidRPr="00153107">
        <w:rPr>
          <w:rStyle w:val="FontStyle29"/>
          <w:sz w:val="26"/>
          <w:szCs w:val="26"/>
        </w:rPr>
        <w:t xml:space="preserve"> сельсовет</w:t>
      </w:r>
      <w:r w:rsidR="001305DB">
        <w:rPr>
          <w:rStyle w:val="FontStyle29"/>
          <w:sz w:val="26"/>
          <w:szCs w:val="26"/>
        </w:rPr>
        <w:t xml:space="preserve">а </w:t>
      </w:r>
      <w:r w:rsidRPr="00153107">
        <w:rPr>
          <w:rStyle w:val="FontStyle29"/>
          <w:sz w:val="26"/>
          <w:szCs w:val="26"/>
        </w:rPr>
        <w:t>за 201</w:t>
      </w:r>
      <w:r w:rsidR="00153107" w:rsidRPr="00153107">
        <w:rPr>
          <w:rStyle w:val="FontStyle29"/>
          <w:sz w:val="26"/>
          <w:szCs w:val="26"/>
        </w:rPr>
        <w:t>3</w:t>
      </w:r>
      <w:r w:rsidRPr="00153107">
        <w:rPr>
          <w:rStyle w:val="FontStyle29"/>
          <w:sz w:val="26"/>
          <w:szCs w:val="26"/>
        </w:rPr>
        <w:t xml:space="preserve"> год исполнены: </w:t>
      </w:r>
    </w:p>
    <w:p w:rsidR="00D91810" w:rsidRPr="00153107" w:rsidRDefault="00D91810" w:rsidP="00D91810">
      <w:pPr>
        <w:jc w:val="both"/>
        <w:rPr>
          <w:rStyle w:val="FontStyle29"/>
          <w:sz w:val="26"/>
          <w:szCs w:val="26"/>
        </w:rPr>
      </w:pPr>
      <w:r w:rsidRPr="00153107">
        <w:rPr>
          <w:rStyle w:val="FontStyle29"/>
          <w:sz w:val="26"/>
          <w:szCs w:val="26"/>
        </w:rPr>
        <w:t xml:space="preserve">           -  доходная    часть бюджета на сумму </w:t>
      </w:r>
      <w:r w:rsidR="00153107" w:rsidRPr="00153107">
        <w:rPr>
          <w:rStyle w:val="FontStyle29"/>
          <w:sz w:val="26"/>
          <w:szCs w:val="26"/>
        </w:rPr>
        <w:t>10742,73</w:t>
      </w:r>
      <w:r w:rsidRPr="00153107">
        <w:rPr>
          <w:rStyle w:val="FontStyle29"/>
          <w:sz w:val="26"/>
          <w:szCs w:val="26"/>
        </w:rPr>
        <w:t xml:space="preserve"> тыс. рублей или 10</w:t>
      </w:r>
      <w:r w:rsidR="00153107" w:rsidRPr="00153107">
        <w:rPr>
          <w:rStyle w:val="FontStyle29"/>
          <w:sz w:val="26"/>
          <w:szCs w:val="26"/>
        </w:rPr>
        <w:t>0</w:t>
      </w:r>
      <w:r w:rsidRPr="00153107">
        <w:rPr>
          <w:rStyle w:val="FontStyle29"/>
          <w:sz w:val="26"/>
          <w:szCs w:val="26"/>
        </w:rPr>
        <w:t>,2</w:t>
      </w:r>
      <w:r w:rsidR="00153107" w:rsidRPr="00153107">
        <w:rPr>
          <w:rStyle w:val="FontStyle29"/>
          <w:sz w:val="26"/>
          <w:szCs w:val="26"/>
        </w:rPr>
        <w:t xml:space="preserve"> %</w:t>
      </w:r>
      <w:r w:rsidRPr="00153107">
        <w:rPr>
          <w:rStyle w:val="FontStyle29"/>
          <w:sz w:val="26"/>
          <w:szCs w:val="26"/>
        </w:rPr>
        <w:t xml:space="preserve"> к </w:t>
      </w:r>
      <w:r w:rsidR="00153107" w:rsidRPr="00153107">
        <w:rPr>
          <w:rStyle w:val="FontStyle29"/>
          <w:sz w:val="26"/>
          <w:szCs w:val="26"/>
        </w:rPr>
        <w:t>уточненным плановым назначениям;</w:t>
      </w:r>
      <w:r w:rsidRPr="00153107">
        <w:rPr>
          <w:rStyle w:val="FontStyle29"/>
          <w:sz w:val="26"/>
          <w:szCs w:val="26"/>
        </w:rPr>
        <w:t xml:space="preserve"> </w:t>
      </w:r>
    </w:p>
    <w:p w:rsidR="00D91810" w:rsidRPr="00153107" w:rsidRDefault="00D91810" w:rsidP="00D91810">
      <w:pPr>
        <w:jc w:val="both"/>
        <w:rPr>
          <w:rStyle w:val="FontStyle29"/>
          <w:sz w:val="26"/>
          <w:szCs w:val="26"/>
        </w:rPr>
      </w:pPr>
      <w:r w:rsidRPr="00153107">
        <w:rPr>
          <w:rStyle w:val="FontStyle29"/>
          <w:sz w:val="26"/>
          <w:szCs w:val="26"/>
        </w:rPr>
        <w:t xml:space="preserve">           - расходная часть бюджета выполнена на сумму </w:t>
      </w:r>
      <w:r w:rsidR="00153107" w:rsidRPr="00153107">
        <w:rPr>
          <w:rStyle w:val="FontStyle29"/>
          <w:sz w:val="26"/>
          <w:szCs w:val="26"/>
        </w:rPr>
        <w:t>11191,99</w:t>
      </w:r>
      <w:r w:rsidRPr="00153107">
        <w:rPr>
          <w:rStyle w:val="FontStyle29"/>
          <w:sz w:val="26"/>
          <w:szCs w:val="26"/>
        </w:rPr>
        <w:t xml:space="preserve"> тыс. рублей  или </w:t>
      </w:r>
      <w:r w:rsidR="00153107" w:rsidRPr="00153107">
        <w:rPr>
          <w:rStyle w:val="FontStyle29"/>
          <w:sz w:val="26"/>
          <w:szCs w:val="26"/>
        </w:rPr>
        <w:t>91,2 %</w:t>
      </w:r>
      <w:r w:rsidRPr="00153107">
        <w:rPr>
          <w:rStyle w:val="FontStyle29"/>
          <w:sz w:val="26"/>
          <w:szCs w:val="26"/>
        </w:rPr>
        <w:t xml:space="preserve"> к уточненному плану. </w:t>
      </w:r>
    </w:p>
    <w:p w:rsidR="00153107" w:rsidRDefault="00153107" w:rsidP="00153107">
      <w:pPr>
        <w:tabs>
          <w:tab w:val="left" w:pos="567"/>
        </w:tabs>
        <w:jc w:val="both"/>
        <w:rPr>
          <w:rStyle w:val="FontStyle29"/>
          <w:color w:val="FF0000"/>
          <w:sz w:val="26"/>
          <w:szCs w:val="26"/>
        </w:rPr>
      </w:pPr>
      <w:r>
        <w:rPr>
          <w:rStyle w:val="FontStyle29"/>
          <w:color w:val="FF0000"/>
          <w:sz w:val="26"/>
          <w:szCs w:val="26"/>
        </w:rPr>
        <w:t xml:space="preserve">         </w:t>
      </w:r>
      <w:r w:rsidRPr="00153107">
        <w:rPr>
          <w:rStyle w:val="FontStyle29"/>
          <w:sz w:val="26"/>
          <w:szCs w:val="26"/>
        </w:rPr>
        <w:t xml:space="preserve">4. </w:t>
      </w:r>
      <w:r w:rsidR="00D91810" w:rsidRPr="00153107">
        <w:rPr>
          <w:rStyle w:val="FontStyle29"/>
          <w:sz w:val="26"/>
          <w:szCs w:val="26"/>
        </w:rPr>
        <w:t>Муниципальное образование за 201</w:t>
      </w:r>
      <w:r w:rsidRPr="00153107">
        <w:rPr>
          <w:rStyle w:val="FontStyle29"/>
          <w:sz w:val="26"/>
          <w:szCs w:val="26"/>
        </w:rPr>
        <w:t>3</w:t>
      </w:r>
      <w:r w:rsidR="00D91810" w:rsidRPr="00153107">
        <w:rPr>
          <w:rStyle w:val="FontStyle29"/>
          <w:sz w:val="26"/>
          <w:szCs w:val="26"/>
        </w:rPr>
        <w:t xml:space="preserve"> год сработало с </w:t>
      </w:r>
      <w:r w:rsidRPr="00153107">
        <w:rPr>
          <w:rStyle w:val="FontStyle29"/>
          <w:sz w:val="26"/>
          <w:szCs w:val="26"/>
        </w:rPr>
        <w:t>де</w:t>
      </w:r>
      <w:r w:rsidR="00D91810" w:rsidRPr="00153107">
        <w:rPr>
          <w:rStyle w:val="FontStyle29"/>
          <w:sz w:val="26"/>
          <w:szCs w:val="26"/>
        </w:rPr>
        <w:t xml:space="preserve">фицитом в сумме </w:t>
      </w:r>
      <w:r w:rsidRPr="00153107">
        <w:rPr>
          <w:rStyle w:val="FontStyle29"/>
          <w:sz w:val="26"/>
          <w:szCs w:val="26"/>
        </w:rPr>
        <w:t>449,26</w:t>
      </w:r>
      <w:r w:rsidR="00D91810" w:rsidRPr="00153107">
        <w:rPr>
          <w:rStyle w:val="FontStyle29"/>
          <w:sz w:val="26"/>
          <w:szCs w:val="26"/>
        </w:rPr>
        <w:t xml:space="preserve"> тыс. рублей.</w:t>
      </w:r>
      <w:r w:rsidR="00D91810" w:rsidRPr="00957CF1">
        <w:rPr>
          <w:rStyle w:val="FontStyle29"/>
          <w:color w:val="FF0000"/>
          <w:sz w:val="26"/>
          <w:szCs w:val="26"/>
        </w:rPr>
        <w:t xml:space="preserve"> </w:t>
      </w:r>
    </w:p>
    <w:p w:rsidR="00D91810" w:rsidRPr="00153107" w:rsidRDefault="00153107" w:rsidP="009F69CF">
      <w:pPr>
        <w:spacing w:line="252" w:lineRule="auto"/>
        <w:jc w:val="both"/>
        <w:rPr>
          <w:rStyle w:val="FontStyle29"/>
          <w:sz w:val="26"/>
          <w:szCs w:val="26"/>
        </w:rPr>
      </w:pPr>
      <w:r>
        <w:rPr>
          <w:rStyle w:val="FontStyle29"/>
          <w:color w:val="FF0000"/>
          <w:sz w:val="26"/>
          <w:szCs w:val="26"/>
        </w:rPr>
        <w:t xml:space="preserve">         </w:t>
      </w:r>
      <w:r w:rsidRPr="00153107">
        <w:rPr>
          <w:rStyle w:val="FontStyle29"/>
          <w:sz w:val="26"/>
          <w:szCs w:val="26"/>
        </w:rPr>
        <w:t xml:space="preserve">5. </w:t>
      </w:r>
      <w:r w:rsidR="00D91810" w:rsidRPr="00153107">
        <w:rPr>
          <w:rStyle w:val="FontStyle29"/>
          <w:sz w:val="26"/>
          <w:szCs w:val="26"/>
        </w:rPr>
        <w:t>Дебиторская задолженность на 01.01.201</w:t>
      </w:r>
      <w:r w:rsidRPr="00153107">
        <w:rPr>
          <w:rStyle w:val="FontStyle29"/>
          <w:sz w:val="26"/>
          <w:szCs w:val="26"/>
        </w:rPr>
        <w:t>4</w:t>
      </w:r>
      <w:r w:rsidR="00D91810" w:rsidRPr="00153107">
        <w:rPr>
          <w:rStyle w:val="FontStyle29"/>
          <w:sz w:val="26"/>
          <w:szCs w:val="26"/>
        </w:rPr>
        <w:t xml:space="preserve"> года сложилась в сумме </w:t>
      </w:r>
      <w:r w:rsidRPr="00153107">
        <w:rPr>
          <w:sz w:val="26"/>
          <w:szCs w:val="26"/>
        </w:rPr>
        <w:t xml:space="preserve">(-) 555,04 </w:t>
      </w:r>
      <w:r w:rsidR="00D91810" w:rsidRPr="00153107">
        <w:rPr>
          <w:rStyle w:val="FontStyle29"/>
          <w:sz w:val="26"/>
          <w:szCs w:val="26"/>
        </w:rPr>
        <w:t xml:space="preserve">тыс. рублей, кредиторская задолженность в сумме </w:t>
      </w:r>
      <w:r w:rsidRPr="00153107">
        <w:rPr>
          <w:sz w:val="26"/>
          <w:szCs w:val="26"/>
        </w:rPr>
        <w:t xml:space="preserve">(-) 28,92 </w:t>
      </w:r>
      <w:r w:rsidR="00D91810" w:rsidRPr="00153107">
        <w:rPr>
          <w:rStyle w:val="FontStyle29"/>
          <w:sz w:val="26"/>
          <w:szCs w:val="26"/>
        </w:rPr>
        <w:t>тыс. рублей.</w:t>
      </w:r>
      <w:r w:rsidR="009F69CF">
        <w:rPr>
          <w:rStyle w:val="FontStyle29"/>
          <w:sz w:val="26"/>
          <w:szCs w:val="26"/>
        </w:rPr>
        <w:t xml:space="preserve"> </w:t>
      </w:r>
      <w:r w:rsidR="009F69CF" w:rsidRPr="006C628B">
        <w:rPr>
          <w:rStyle w:val="FontStyle29"/>
          <w:sz w:val="26"/>
          <w:szCs w:val="26"/>
        </w:rPr>
        <w:t xml:space="preserve">В нарушение </w:t>
      </w:r>
      <w:r w:rsidR="009F69CF" w:rsidRPr="006C628B">
        <w:rPr>
          <w:sz w:val="26"/>
          <w:szCs w:val="26"/>
        </w:rPr>
        <w:t>статьи 34 БК РФ,</w:t>
      </w:r>
      <w:r w:rsidR="009F69CF" w:rsidRPr="006C628B">
        <w:rPr>
          <w:rStyle w:val="FontStyle29"/>
          <w:sz w:val="26"/>
          <w:szCs w:val="26"/>
        </w:rPr>
        <w:t xml:space="preserve"> </w:t>
      </w:r>
      <w:r w:rsidR="009F69CF" w:rsidRPr="006C628B">
        <w:rPr>
          <w:sz w:val="26"/>
          <w:szCs w:val="26"/>
        </w:rPr>
        <w:t>МО Родыковск</w:t>
      </w:r>
      <w:r w:rsidR="009F69CF">
        <w:rPr>
          <w:sz w:val="26"/>
          <w:szCs w:val="26"/>
        </w:rPr>
        <w:t xml:space="preserve">ого </w:t>
      </w:r>
      <w:r w:rsidR="009F69CF" w:rsidRPr="006C628B">
        <w:rPr>
          <w:sz w:val="26"/>
          <w:szCs w:val="26"/>
        </w:rPr>
        <w:t>сельсовет</w:t>
      </w:r>
      <w:r w:rsidR="009F69CF">
        <w:rPr>
          <w:sz w:val="26"/>
          <w:szCs w:val="26"/>
        </w:rPr>
        <w:t>а,</w:t>
      </w:r>
      <w:r w:rsidR="009F69CF" w:rsidRPr="006C628B">
        <w:rPr>
          <w:sz w:val="26"/>
          <w:szCs w:val="26"/>
        </w:rPr>
        <w:t xml:space="preserve"> нарушен принцип результативности и эффективности использования бюджетных средств, т.е. имело место отвлечение бюджетных средств в дебиторскую задолженность.</w:t>
      </w:r>
    </w:p>
    <w:p w:rsidR="00153107" w:rsidRPr="00153107" w:rsidRDefault="00153107" w:rsidP="00153107">
      <w:pPr>
        <w:tabs>
          <w:tab w:val="left" w:pos="567"/>
        </w:tabs>
        <w:spacing w:line="252" w:lineRule="auto"/>
        <w:jc w:val="both"/>
        <w:rPr>
          <w:rStyle w:val="FontStyle29"/>
          <w:sz w:val="26"/>
          <w:szCs w:val="26"/>
        </w:rPr>
      </w:pPr>
      <w:r w:rsidRPr="00153107">
        <w:rPr>
          <w:rStyle w:val="FontStyle29"/>
          <w:sz w:val="26"/>
          <w:szCs w:val="26"/>
        </w:rPr>
        <w:t xml:space="preserve">        </w:t>
      </w:r>
      <w:r w:rsidR="00D91810" w:rsidRPr="00153107">
        <w:rPr>
          <w:rStyle w:val="FontStyle29"/>
          <w:sz w:val="26"/>
          <w:szCs w:val="26"/>
        </w:rPr>
        <w:t xml:space="preserve"> </w:t>
      </w:r>
      <w:r w:rsidRPr="00153107">
        <w:rPr>
          <w:rStyle w:val="FontStyle29"/>
          <w:sz w:val="26"/>
          <w:szCs w:val="26"/>
        </w:rPr>
        <w:t>6. Долговых обязательств по состоянию на 01.01.2014 год</w:t>
      </w:r>
      <w:r w:rsidR="009F69CF">
        <w:rPr>
          <w:rStyle w:val="FontStyle29"/>
          <w:sz w:val="26"/>
          <w:szCs w:val="26"/>
        </w:rPr>
        <w:t>а</w:t>
      </w:r>
      <w:r w:rsidRPr="00153107">
        <w:rPr>
          <w:rStyle w:val="FontStyle29"/>
          <w:sz w:val="26"/>
          <w:szCs w:val="26"/>
        </w:rPr>
        <w:t xml:space="preserve"> муниципальное образование не имеет.</w:t>
      </w:r>
    </w:p>
    <w:p w:rsidR="00D91810" w:rsidRDefault="006C628B" w:rsidP="006C628B">
      <w:pPr>
        <w:tabs>
          <w:tab w:val="left" w:pos="567"/>
        </w:tabs>
        <w:jc w:val="both"/>
        <w:rPr>
          <w:sz w:val="26"/>
          <w:szCs w:val="26"/>
        </w:rPr>
      </w:pPr>
      <w:r w:rsidRPr="006C628B">
        <w:rPr>
          <w:rStyle w:val="FontStyle29"/>
          <w:sz w:val="26"/>
          <w:szCs w:val="26"/>
        </w:rPr>
        <w:t xml:space="preserve">        </w:t>
      </w:r>
      <w:r w:rsidR="00D91810" w:rsidRPr="006C628B">
        <w:rPr>
          <w:rStyle w:val="FontStyle29"/>
          <w:sz w:val="26"/>
          <w:szCs w:val="26"/>
        </w:rPr>
        <w:t xml:space="preserve"> </w:t>
      </w:r>
      <w:r w:rsidR="009F69CF">
        <w:rPr>
          <w:rStyle w:val="FontStyle29"/>
          <w:sz w:val="26"/>
          <w:szCs w:val="26"/>
        </w:rPr>
        <w:t>7</w:t>
      </w:r>
      <w:r w:rsidR="00D91810" w:rsidRPr="006C628B">
        <w:rPr>
          <w:rStyle w:val="FontStyle29"/>
          <w:sz w:val="26"/>
          <w:szCs w:val="26"/>
        </w:rPr>
        <w:t xml:space="preserve">. Анализ основных показателей местного бюджета свидетельствует о том, что муниципальное образование сможет обеспечить </w:t>
      </w:r>
      <w:r w:rsidR="00D91810" w:rsidRPr="006C628B">
        <w:rPr>
          <w:sz w:val="26"/>
          <w:szCs w:val="26"/>
        </w:rPr>
        <w:t xml:space="preserve">свои расходные обязательства за счет собственных налоговых и неналоговых доходов на </w:t>
      </w:r>
      <w:r w:rsidRPr="006C628B">
        <w:rPr>
          <w:sz w:val="26"/>
          <w:szCs w:val="26"/>
        </w:rPr>
        <w:t xml:space="preserve">38,6 </w:t>
      </w:r>
      <w:r w:rsidR="00D91810" w:rsidRPr="006C628B">
        <w:rPr>
          <w:sz w:val="26"/>
          <w:szCs w:val="26"/>
        </w:rPr>
        <w:t>%</w:t>
      </w:r>
      <w:r w:rsidRPr="006C628B">
        <w:rPr>
          <w:sz w:val="26"/>
          <w:szCs w:val="26"/>
        </w:rPr>
        <w:t>.</w:t>
      </w:r>
      <w:r w:rsidR="00D91810" w:rsidRPr="006C628B">
        <w:rPr>
          <w:sz w:val="26"/>
          <w:szCs w:val="26"/>
        </w:rPr>
        <w:t xml:space="preserve"> </w:t>
      </w:r>
    </w:p>
    <w:p w:rsidR="006C628B" w:rsidRPr="006C628B" w:rsidRDefault="006C628B" w:rsidP="006C628B">
      <w:pPr>
        <w:tabs>
          <w:tab w:val="left" w:pos="567"/>
        </w:tabs>
        <w:jc w:val="both"/>
        <w:rPr>
          <w:sz w:val="26"/>
          <w:szCs w:val="26"/>
        </w:rPr>
      </w:pPr>
    </w:p>
    <w:p w:rsidR="00D91810" w:rsidRPr="006C628B" w:rsidRDefault="00957CF1" w:rsidP="00957CF1">
      <w:pPr>
        <w:jc w:val="center"/>
        <w:rPr>
          <w:rStyle w:val="FontStyle29"/>
          <w:b/>
          <w:sz w:val="26"/>
          <w:szCs w:val="26"/>
        </w:rPr>
      </w:pPr>
      <w:r w:rsidRPr="006C628B">
        <w:rPr>
          <w:rStyle w:val="FontStyle29"/>
          <w:b/>
          <w:sz w:val="26"/>
          <w:szCs w:val="26"/>
        </w:rPr>
        <w:t>Предложения.</w:t>
      </w:r>
    </w:p>
    <w:p w:rsidR="00D91810" w:rsidRPr="006C628B" w:rsidRDefault="00D91810" w:rsidP="00D91810">
      <w:pPr>
        <w:jc w:val="both"/>
        <w:rPr>
          <w:rStyle w:val="FontStyle29"/>
          <w:sz w:val="26"/>
          <w:szCs w:val="26"/>
        </w:rPr>
      </w:pPr>
    </w:p>
    <w:p w:rsidR="00D91810" w:rsidRPr="006C628B" w:rsidRDefault="00D91810" w:rsidP="006C628B">
      <w:pPr>
        <w:widowControl/>
        <w:tabs>
          <w:tab w:val="left" w:pos="567"/>
          <w:tab w:val="left" w:pos="832"/>
        </w:tabs>
        <w:spacing w:line="240" w:lineRule="atLeast"/>
        <w:jc w:val="both"/>
        <w:outlineLvl w:val="2"/>
        <w:rPr>
          <w:sz w:val="26"/>
          <w:szCs w:val="26"/>
        </w:rPr>
      </w:pPr>
      <w:r w:rsidRPr="006C628B">
        <w:rPr>
          <w:rStyle w:val="FontStyle29"/>
          <w:sz w:val="26"/>
          <w:szCs w:val="26"/>
        </w:rPr>
        <w:t xml:space="preserve">       </w:t>
      </w:r>
      <w:r w:rsidR="006C628B" w:rsidRPr="006C628B">
        <w:rPr>
          <w:rStyle w:val="FontStyle29"/>
          <w:sz w:val="26"/>
          <w:szCs w:val="26"/>
        </w:rPr>
        <w:t xml:space="preserve">  1</w:t>
      </w:r>
      <w:r w:rsidRPr="006C628B">
        <w:rPr>
          <w:rStyle w:val="FontStyle29"/>
          <w:sz w:val="26"/>
          <w:szCs w:val="26"/>
        </w:rPr>
        <w:t xml:space="preserve">. </w:t>
      </w:r>
      <w:r w:rsidRPr="006C628B">
        <w:rPr>
          <w:sz w:val="26"/>
          <w:szCs w:val="26"/>
        </w:rPr>
        <w:t xml:space="preserve">При составлении годовой, квартальной и месячной отчетности  бухгалтеру муниципального образования  соблюдать требования Инструкции о порядке составления и предоставления годовой, квартальной и месячной отчетности об исполнении  бюджетов бюджетной системы РФ, утвержденной приказом Минфина РФ от 28.12.2010 № 191н. </w:t>
      </w:r>
    </w:p>
    <w:p w:rsidR="006C628B" w:rsidRPr="006C628B" w:rsidRDefault="006C628B" w:rsidP="00FB6A46">
      <w:pPr>
        <w:tabs>
          <w:tab w:val="left" w:pos="567"/>
        </w:tabs>
        <w:jc w:val="both"/>
        <w:rPr>
          <w:sz w:val="26"/>
          <w:szCs w:val="26"/>
        </w:rPr>
      </w:pPr>
      <w:r w:rsidRPr="00957CF1">
        <w:rPr>
          <w:rStyle w:val="FontStyle29"/>
          <w:color w:val="FF0000"/>
          <w:sz w:val="26"/>
          <w:szCs w:val="26"/>
        </w:rPr>
        <w:t xml:space="preserve">      </w:t>
      </w:r>
      <w:r>
        <w:rPr>
          <w:rStyle w:val="FontStyle29"/>
          <w:color w:val="FF0000"/>
          <w:sz w:val="26"/>
          <w:szCs w:val="26"/>
        </w:rPr>
        <w:t xml:space="preserve">  </w:t>
      </w:r>
      <w:r w:rsidRPr="00957CF1">
        <w:rPr>
          <w:rStyle w:val="FontStyle29"/>
          <w:color w:val="FF0000"/>
          <w:sz w:val="26"/>
          <w:szCs w:val="26"/>
        </w:rPr>
        <w:t xml:space="preserve"> </w:t>
      </w:r>
      <w:r w:rsidRPr="006C628B">
        <w:rPr>
          <w:rStyle w:val="FontStyle29"/>
          <w:sz w:val="26"/>
          <w:szCs w:val="26"/>
        </w:rPr>
        <w:t>2.Учесть недостатки в планировании и организации бюджетного процесса, а также усилить кон</w:t>
      </w:r>
      <w:r w:rsidRPr="006C628B">
        <w:rPr>
          <w:rStyle w:val="FontStyle29"/>
          <w:sz w:val="26"/>
          <w:szCs w:val="26"/>
        </w:rPr>
        <w:softHyphen/>
        <w:t>троль за поступлением налоговых и неналоговых доходов формирующих  бюджет  муниципального образования.</w:t>
      </w:r>
    </w:p>
    <w:p w:rsidR="00D91810" w:rsidRDefault="00D91810" w:rsidP="00D91810">
      <w:pPr>
        <w:widowControl/>
        <w:tabs>
          <w:tab w:val="left" w:pos="832"/>
        </w:tabs>
        <w:spacing w:line="240" w:lineRule="atLeast"/>
        <w:jc w:val="both"/>
        <w:outlineLvl w:val="2"/>
        <w:rPr>
          <w:sz w:val="26"/>
          <w:szCs w:val="26"/>
        </w:rPr>
      </w:pPr>
      <w:r w:rsidRPr="006C628B">
        <w:rPr>
          <w:sz w:val="26"/>
          <w:szCs w:val="26"/>
        </w:rPr>
        <w:t xml:space="preserve">      </w:t>
      </w:r>
      <w:r w:rsidR="006C628B">
        <w:rPr>
          <w:sz w:val="26"/>
          <w:szCs w:val="26"/>
        </w:rPr>
        <w:t xml:space="preserve">   </w:t>
      </w:r>
      <w:r w:rsidRPr="006C628B">
        <w:rPr>
          <w:sz w:val="26"/>
          <w:szCs w:val="26"/>
        </w:rPr>
        <w:t xml:space="preserve">3. МО Родыковского сельсовета не допускать возникновения дебиторской задолженности, </w:t>
      </w:r>
      <w:r w:rsidR="00B27546" w:rsidRPr="006C628B">
        <w:rPr>
          <w:sz w:val="26"/>
          <w:szCs w:val="26"/>
        </w:rPr>
        <w:t>так как</w:t>
      </w:r>
      <w:r w:rsidRPr="006C628B">
        <w:rPr>
          <w:sz w:val="26"/>
          <w:szCs w:val="26"/>
        </w:rPr>
        <w:t xml:space="preserve"> отвлечение бюджетных средств </w:t>
      </w:r>
      <w:r w:rsidR="00B27546" w:rsidRPr="006C628B">
        <w:rPr>
          <w:sz w:val="26"/>
          <w:szCs w:val="26"/>
        </w:rPr>
        <w:t>влияет на достижение</w:t>
      </w:r>
      <w:r w:rsidRPr="006C628B">
        <w:rPr>
          <w:sz w:val="26"/>
          <w:szCs w:val="26"/>
        </w:rPr>
        <w:t xml:space="preserve"> наилучшего результата выполнения бюджетных обязательств. </w:t>
      </w:r>
    </w:p>
    <w:p w:rsidR="005E40C4" w:rsidRPr="006C628B" w:rsidRDefault="00CC56C3" w:rsidP="00D91810">
      <w:pPr>
        <w:widowControl/>
        <w:tabs>
          <w:tab w:val="left" w:pos="832"/>
        </w:tabs>
        <w:spacing w:line="240" w:lineRule="atLeast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628B">
        <w:rPr>
          <w:sz w:val="26"/>
          <w:szCs w:val="26"/>
        </w:rPr>
        <w:t>4. Рассмотреть вопрос о недопущении накапливания бюджетных средств на конец отчетного периода.</w:t>
      </w:r>
    </w:p>
    <w:p w:rsidR="00D91810" w:rsidRPr="006C628B" w:rsidRDefault="00D91810" w:rsidP="006C628B">
      <w:pPr>
        <w:tabs>
          <w:tab w:val="left" w:pos="567"/>
          <w:tab w:val="left" w:pos="993"/>
        </w:tabs>
        <w:jc w:val="both"/>
        <w:rPr>
          <w:rStyle w:val="FontStyle29"/>
          <w:sz w:val="26"/>
          <w:szCs w:val="26"/>
        </w:rPr>
      </w:pPr>
      <w:r w:rsidRPr="006C628B">
        <w:rPr>
          <w:rStyle w:val="FontStyle29"/>
          <w:sz w:val="26"/>
          <w:szCs w:val="26"/>
        </w:rPr>
        <w:t xml:space="preserve">       </w:t>
      </w:r>
      <w:r w:rsidR="006C628B" w:rsidRPr="006C628B">
        <w:rPr>
          <w:rStyle w:val="FontStyle29"/>
          <w:sz w:val="26"/>
          <w:szCs w:val="26"/>
        </w:rPr>
        <w:t xml:space="preserve">  5</w:t>
      </w:r>
      <w:r w:rsidRPr="006C628B">
        <w:rPr>
          <w:rStyle w:val="FontStyle29"/>
          <w:sz w:val="26"/>
          <w:szCs w:val="26"/>
        </w:rPr>
        <w:t>. Внешняя проверка исполнения бюджета МО Родыковского сельсовета, проведенная Контрольно-счетным  органом, показала, что общие параметры муниципального бюджета за 201</w:t>
      </w:r>
      <w:r w:rsidR="006C628B" w:rsidRPr="006C628B">
        <w:rPr>
          <w:rStyle w:val="FontStyle29"/>
          <w:sz w:val="26"/>
          <w:szCs w:val="26"/>
        </w:rPr>
        <w:t>3</w:t>
      </w:r>
      <w:r w:rsidRPr="006C628B">
        <w:rPr>
          <w:rStyle w:val="FontStyle29"/>
          <w:sz w:val="26"/>
          <w:szCs w:val="26"/>
        </w:rPr>
        <w:t xml:space="preserve"> год, выполнены. В связи с чем, предлагаем проект решение об исполнении бюджета </w:t>
      </w:r>
      <w:r w:rsidRPr="006C628B">
        <w:rPr>
          <w:rStyle w:val="FontStyle12"/>
          <w:b w:val="0"/>
          <w:i w:val="0"/>
          <w:sz w:val="26"/>
          <w:szCs w:val="26"/>
        </w:rPr>
        <w:t>Родыковского</w:t>
      </w:r>
      <w:r w:rsidRPr="006C628B">
        <w:rPr>
          <w:rStyle w:val="FontStyle29"/>
          <w:sz w:val="26"/>
          <w:szCs w:val="26"/>
        </w:rPr>
        <w:t xml:space="preserve"> сельсовета за 201</w:t>
      </w:r>
      <w:r w:rsidR="006C628B" w:rsidRPr="006C628B">
        <w:rPr>
          <w:rStyle w:val="FontStyle29"/>
          <w:sz w:val="26"/>
          <w:szCs w:val="26"/>
        </w:rPr>
        <w:t>3</w:t>
      </w:r>
      <w:r w:rsidRPr="006C628B">
        <w:rPr>
          <w:rStyle w:val="FontStyle29"/>
          <w:sz w:val="26"/>
          <w:szCs w:val="26"/>
        </w:rPr>
        <w:t xml:space="preserve"> год принять к утвер</w:t>
      </w:r>
      <w:r w:rsidRPr="006C628B">
        <w:rPr>
          <w:rStyle w:val="FontStyle29"/>
          <w:sz w:val="26"/>
          <w:szCs w:val="26"/>
        </w:rPr>
        <w:softHyphen/>
        <w:t>ждению.</w:t>
      </w:r>
    </w:p>
    <w:p w:rsidR="00D91810" w:rsidRPr="00957CF1" w:rsidRDefault="00D91810" w:rsidP="00D91810">
      <w:pPr>
        <w:jc w:val="both"/>
        <w:rPr>
          <w:color w:val="FF0000"/>
          <w:sz w:val="26"/>
          <w:szCs w:val="26"/>
        </w:rPr>
      </w:pPr>
    </w:p>
    <w:p w:rsidR="00D91810" w:rsidRPr="00957CF1" w:rsidRDefault="00D91810" w:rsidP="00D91810">
      <w:pPr>
        <w:jc w:val="both"/>
        <w:rPr>
          <w:color w:val="FF0000"/>
          <w:sz w:val="26"/>
          <w:szCs w:val="26"/>
        </w:rPr>
      </w:pPr>
    </w:p>
    <w:p w:rsidR="00D91810" w:rsidRPr="00957CF1" w:rsidRDefault="00D91810" w:rsidP="00D91810">
      <w:pPr>
        <w:jc w:val="both"/>
        <w:rPr>
          <w:rStyle w:val="FontStyle29"/>
          <w:sz w:val="26"/>
          <w:szCs w:val="26"/>
        </w:rPr>
      </w:pPr>
      <w:r w:rsidRPr="00957CF1">
        <w:rPr>
          <w:rStyle w:val="FontStyle29"/>
          <w:sz w:val="26"/>
          <w:szCs w:val="26"/>
        </w:rPr>
        <w:t xml:space="preserve">Инспектор </w:t>
      </w:r>
      <w:r w:rsidR="00957CF1" w:rsidRPr="00957CF1">
        <w:rPr>
          <w:rStyle w:val="FontStyle29"/>
          <w:sz w:val="26"/>
          <w:szCs w:val="26"/>
        </w:rPr>
        <w:t>К</w:t>
      </w:r>
      <w:r w:rsidRPr="00957CF1">
        <w:rPr>
          <w:rStyle w:val="FontStyle29"/>
          <w:sz w:val="26"/>
          <w:szCs w:val="26"/>
        </w:rPr>
        <w:t>онтрольно – счетного органа</w:t>
      </w:r>
    </w:p>
    <w:p w:rsidR="00D91810" w:rsidRPr="00957CF1" w:rsidRDefault="00D91810" w:rsidP="00D91810">
      <w:pPr>
        <w:jc w:val="both"/>
        <w:rPr>
          <w:rStyle w:val="FontStyle29"/>
          <w:sz w:val="26"/>
          <w:szCs w:val="26"/>
        </w:rPr>
      </w:pPr>
      <w:r w:rsidRPr="00957CF1">
        <w:rPr>
          <w:rStyle w:val="FontStyle29"/>
          <w:sz w:val="26"/>
          <w:szCs w:val="26"/>
        </w:rPr>
        <w:t xml:space="preserve">Красногвардейского муниципального района </w:t>
      </w:r>
    </w:p>
    <w:p w:rsidR="005E40C4" w:rsidRPr="009D47BC" w:rsidRDefault="00D91810" w:rsidP="009D47BC">
      <w:pPr>
        <w:jc w:val="both"/>
        <w:rPr>
          <w:rStyle w:val="FontStyle13"/>
          <w:sz w:val="26"/>
          <w:szCs w:val="26"/>
        </w:rPr>
      </w:pPr>
      <w:r w:rsidRPr="00957CF1">
        <w:rPr>
          <w:rStyle w:val="FontStyle29"/>
          <w:sz w:val="26"/>
          <w:szCs w:val="26"/>
        </w:rPr>
        <w:t xml:space="preserve">Ставропольского края                                                                                </w:t>
      </w:r>
      <w:r w:rsidR="00957CF1" w:rsidRPr="00957CF1">
        <w:rPr>
          <w:rStyle w:val="FontStyle29"/>
          <w:sz w:val="26"/>
          <w:szCs w:val="26"/>
        </w:rPr>
        <w:t>К.А. Гладки</w:t>
      </w:r>
      <w:r w:rsidR="009D47BC">
        <w:rPr>
          <w:rStyle w:val="FontStyle29"/>
          <w:sz w:val="26"/>
          <w:szCs w:val="26"/>
        </w:rPr>
        <w:t>х</w:t>
      </w:r>
    </w:p>
    <w:sectPr w:rsidR="005E40C4" w:rsidRPr="009D47BC" w:rsidSect="009D47BC">
      <w:type w:val="continuous"/>
      <w:pgSz w:w="11905" w:h="16837"/>
      <w:pgMar w:top="993" w:right="565" w:bottom="85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C2" w:rsidRDefault="006A4CC2">
      <w:r>
        <w:separator/>
      </w:r>
    </w:p>
  </w:endnote>
  <w:endnote w:type="continuationSeparator" w:id="0">
    <w:p w:rsidR="006A4CC2" w:rsidRDefault="006A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C2" w:rsidRDefault="006A4CC2">
      <w:r>
        <w:separator/>
      </w:r>
    </w:p>
  </w:footnote>
  <w:footnote w:type="continuationSeparator" w:id="0">
    <w:p w:rsidR="006A4CC2" w:rsidRDefault="006A4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A82CF8"/>
    <w:lvl w:ilvl="0">
      <w:numFmt w:val="bullet"/>
      <w:lvlText w:val="*"/>
      <w:lvlJc w:val="left"/>
    </w:lvl>
  </w:abstractNum>
  <w:abstractNum w:abstractNumId="1">
    <w:nsid w:val="016E1787"/>
    <w:multiLevelType w:val="hybridMultilevel"/>
    <w:tmpl w:val="27CC024E"/>
    <w:lvl w:ilvl="0" w:tplc="AB928626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58C87B32">
      <w:start w:val="1"/>
      <w:numFmt w:val="bullet"/>
      <w:lvlText w:val="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2">
    <w:nsid w:val="0FC119C3"/>
    <w:multiLevelType w:val="singleLevel"/>
    <w:tmpl w:val="F0EE6D7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93419A5"/>
    <w:multiLevelType w:val="hybridMultilevel"/>
    <w:tmpl w:val="B6128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20B"/>
    <w:multiLevelType w:val="singleLevel"/>
    <w:tmpl w:val="3372261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2024FAF"/>
    <w:multiLevelType w:val="hybridMultilevel"/>
    <w:tmpl w:val="CE948D8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F04BB"/>
    <w:multiLevelType w:val="hybridMultilevel"/>
    <w:tmpl w:val="E0FE333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023676C"/>
    <w:multiLevelType w:val="hybridMultilevel"/>
    <w:tmpl w:val="D7F2E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19E2"/>
    <w:multiLevelType w:val="hybridMultilevel"/>
    <w:tmpl w:val="B814515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E6377"/>
    <w:multiLevelType w:val="singleLevel"/>
    <w:tmpl w:val="9AC86DC2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380D1726"/>
    <w:multiLevelType w:val="hybridMultilevel"/>
    <w:tmpl w:val="46A8E9CE"/>
    <w:lvl w:ilvl="0" w:tplc="E18C3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2449F2"/>
    <w:multiLevelType w:val="hybridMultilevel"/>
    <w:tmpl w:val="07BA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C66CD"/>
    <w:multiLevelType w:val="hybridMultilevel"/>
    <w:tmpl w:val="FD10EB1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69305A5"/>
    <w:multiLevelType w:val="hybridMultilevel"/>
    <w:tmpl w:val="B16E4968"/>
    <w:lvl w:ilvl="0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347E3E"/>
    <w:multiLevelType w:val="hybridMultilevel"/>
    <w:tmpl w:val="253E44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C2A2CBC"/>
    <w:multiLevelType w:val="hybridMultilevel"/>
    <w:tmpl w:val="6A723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 w:numId="17">
    <w:abstractNumId w:val="13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960"/>
    <w:rsid w:val="000044FE"/>
    <w:rsid w:val="00005767"/>
    <w:rsid w:val="000128B3"/>
    <w:rsid w:val="00014378"/>
    <w:rsid w:val="00016B5F"/>
    <w:rsid w:val="00020313"/>
    <w:rsid w:val="00024B46"/>
    <w:rsid w:val="00033FC9"/>
    <w:rsid w:val="00036792"/>
    <w:rsid w:val="000445BE"/>
    <w:rsid w:val="000452A0"/>
    <w:rsid w:val="0005621D"/>
    <w:rsid w:val="00061602"/>
    <w:rsid w:val="00065D57"/>
    <w:rsid w:val="000729BC"/>
    <w:rsid w:val="0007639C"/>
    <w:rsid w:val="0007684C"/>
    <w:rsid w:val="000769DB"/>
    <w:rsid w:val="00077A83"/>
    <w:rsid w:val="00080C55"/>
    <w:rsid w:val="00090049"/>
    <w:rsid w:val="000A44A3"/>
    <w:rsid w:val="000A4E1F"/>
    <w:rsid w:val="000B05AE"/>
    <w:rsid w:val="000B2827"/>
    <w:rsid w:val="000B3DDF"/>
    <w:rsid w:val="000B46F4"/>
    <w:rsid w:val="000C2532"/>
    <w:rsid w:val="000C57B3"/>
    <w:rsid w:val="000C610A"/>
    <w:rsid w:val="000D1CD7"/>
    <w:rsid w:val="000D2844"/>
    <w:rsid w:val="000D2995"/>
    <w:rsid w:val="000D40E9"/>
    <w:rsid w:val="000D43F9"/>
    <w:rsid w:val="000D6F0A"/>
    <w:rsid w:val="000E364C"/>
    <w:rsid w:val="000E621A"/>
    <w:rsid w:val="000F16EE"/>
    <w:rsid w:val="000F1D99"/>
    <w:rsid w:val="000F2519"/>
    <w:rsid w:val="0010127E"/>
    <w:rsid w:val="00102F05"/>
    <w:rsid w:val="0010433B"/>
    <w:rsid w:val="00106957"/>
    <w:rsid w:val="001114FC"/>
    <w:rsid w:val="001119B9"/>
    <w:rsid w:val="00111F2A"/>
    <w:rsid w:val="001162FC"/>
    <w:rsid w:val="00126A1D"/>
    <w:rsid w:val="0013006A"/>
    <w:rsid w:val="001305DB"/>
    <w:rsid w:val="0013143E"/>
    <w:rsid w:val="001336E6"/>
    <w:rsid w:val="0013795C"/>
    <w:rsid w:val="00140A32"/>
    <w:rsid w:val="00143536"/>
    <w:rsid w:val="001438CA"/>
    <w:rsid w:val="00147CE2"/>
    <w:rsid w:val="00152091"/>
    <w:rsid w:val="00152D0E"/>
    <w:rsid w:val="00153107"/>
    <w:rsid w:val="00156B95"/>
    <w:rsid w:val="00166C79"/>
    <w:rsid w:val="00171C4B"/>
    <w:rsid w:val="00173B22"/>
    <w:rsid w:val="00173ECB"/>
    <w:rsid w:val="00180763"/>
    <w:rsid w:val="0018156A"/>
    <w:rsid w:val="00184770"/>
    <w:rsid w:val="00185DFD"/>
    <w:rsid w:val="001900E7"/>
    <w:rsid w:val="0019172F"/>
    <w:rsid w:val="00193ABD"/>
    <w:rsid w:val="001A273C"/>
    <w:rsid w:val="001B44A8"/>
    <w:rsid w:val="001B504E"/>
    <w:rsid w:val="001B5B49"/>
    <w:rsid w:val="001B7286"/>
    <w:rsid w:val="001C2405"/>
    <w:rsid w:val="001C5FA8"/>
    <w:rsid w:val="001C6C6E"/>
    <w:rsid w:val="001C6FFC"/>
    <w:rsid w:val="001D01ED"/>
    <w:rsid w:val="001D10F0"/>
    <w:rsid w:val="001D1890"/>
    <w:rsid w:val="001D20EB"/>
    <w:rsid w:val="001D242A"/>
    <w:rsid w:val="001D25FC"/>
    <w:rsid w:val="001D4FB6"/>
    <w:rsid w:val="001D7518"/>
    <w:rsid w:val="001E03FD"/>
    <w:rsid w:val="001E3AAD"/>
    <w:rsid w:val="001E3D9C"/>
    <w:rsid w:val="001E4E11"/>
    <w:rsid w:val="001E6236"/>
    <w:rsid w:val="001E708A"/>
    <w:rsid w:val="001E7DE5"/>
    <w:rsid w:val="001F1F9E"/>
    <w:rsid w:val="001F29E0"/>
    <w:rsid w:val="00211E77"/>
    <w:rsid w:val="0023170D"/>
    <w:rsid w:val="002319AE"/>
    <w:rsid w:val="0023497B"/>
    <w:rsid w:val="00235D7E"/>
    <w:rsid w:val="00250CB6"/>
    <w:rsid w:val="0025240B"/>
    <w:rsid w:val="00254304"/>
    <w:rsid w:val="0025659A"/>
    <w:rsid w:val="00260D17"/>
    <w:rsid w:val="002615E2"/>
    <w:rsid w:val="00262077"/>
    <w:rsid w:val="00262C3F"/>
    <w:rsid w:val="002659BD"/>
    <w:rsid w:val="00270297"/>
    <w:rsid w:val="00272800"/>
    <w:rsid w:val="00277683"/>
    <w:rsid w:val="00280425"/>
    <w:rsid w:val="002817A1"/>
    <w:rsid w:val="00284177"/>
    <w:rsid w:val="0028698F"/>
    <w:rsid w:val="0029194B"/>
    <w:rsid w:val="00292AD1"/>
    <w:rsid w:val="00294064"/>
    <w:rsid w:val="0029489B"/>
    <w:rsid w:val="002A5A80"/>
    <w:rsid w:val="002B164D"/>
    <w:rsid w:val="002B1C6C"/>
    <w:rsid w:val="002D1F00"/>
    <w:rsid w:val="002D2037"/>
    <w:rsid w:val="002D5B21"/>
    <w:rsid w:val="002D78F3"/>
    <w:rsid w:val="002E389A"/>
    <w:rsid w:val="002E5A50"/>
    <w:rsid w:val="002F06A7"/>
    <w:rsid w:val="002F1857"/>
    <w:rsid w:val="002F18AD"/>
    <w:rsid w:val="002F7E29"/>
    <w:rsid w:val="00303480"/>
    <w:rsid w:val="00303960"/>
    <w:rsid w:val="00304C92"/>
    <w:rsid w:val="00311CA5"/>
    <w:rsid w:val="00311E10"/>
    <w:rsid w:val="003140BB"/>
    <w:rsid w:val="00316BC4"/>
    <w:rsid w:val="00317157"/>
    <w:rsid w:val="00320B5D"/>
    <w:rsid w:val="00321CF1"/>
    <w:rsid w:val="003243AD"/>
    <w:rsid w:val="00324B3E"/>
    <w:rsid w:val="00327706"/>
    <w:rsid w:val="00337CDD"/>
    <w:rsid w:val="00341980"/>
    <w:rsid w:val="0034550B"/>
    <w:rsid w:val="0035242A"/>
    <w:rsid w:val="0035432B"/>
    <w:rsid w:val="00354395"/>
    <w:rsid w:val="00355052"/>
    <w:rsid w:val="003604F4"/>
    <w:rsid w:val="00363991"/>
    <w:rsid w:val="003644FB"/>
    <w:rsid w:val="00366F09"/>
    <w:rsid w:val="00370418"/>
    <w:rsid w:val="00373814"/>
    <w:rsid w:val="003817AF"/>
    <w:rsid w:val="0038582C"/>
    <w:rsid w:val="00385EC9"/>
    <w:rsid w:val="00391409"/>
    <w:rsid w:val="00391F54"/>
    <w:rsid w:val="003A2816"/>
    <w:rsid w:val="003B1157"/>
    <w:rsid w:val="003B52BC"/>
    <w:rsid w:val="003B55EF"/>
    <w:rsid w:val="003C01B0"/>
    <w:rsid w:val="003C7280"/>
    <w:rsid w:val="003D19C1"/>
    <w:rsid w:val="003D5089"/>
    <w:rsid w:val="003E3C58"/>
    <w:rsid w:val="003E5C70"/>
    <w:rsid w:val="003E721B"/>
    <w:rsid w:val="003F6145"/>
    <w:rsid w:val="003F7A98"/>
    <w:rsid w:val="00404CE1"/>
    <w:rsid w:val="0041426D"/>
    <w:rsid w:val="00417C07"/>
    <w:rsid w:val="00417F31"/>
    <w:rsid w:val="0042069B"/>
    <w:rsid w:val="004227AE"/>
    <w:rsid w:val="00432855"/>
    <w:rsid w:val="00433616"/>
    <w:rsid w:val="00434BF2"/>
    <w:rsid w:val="00436D22"/>
    <w:rsid w:val="0043744F"/>
    <w:rsid w:val="00437D78"/>
    <w:rsid w:val="00441BD0"/>
    <w:rsid w:val="0044238C"/>
    <w:rsid w:val="00444652"/>
    <w:rsid w:val="00447833"/>
    <w:rsid w:val="00447849"/>
    <w:rsid w:val="00451140"/>
    <w:rsid w:val="00457473"/>
    <w:rsid w:val="00464197"/>
    <w:rsid w:val="004652A9"/>
    <w:rsid w:val="00471B38"/>
    <w:rsid w:val="00472735"/>
    <w:rsid w:val="00477476"/>
    <w:rsid w:val="00495ACB"/>
    <w:rsid w:val="00495EDB"/>
    <w:rsid w:val="004A0F40"/>
    <w:rsid w:val="004A17B9"/>
    <w:rsid w:val="004A273B"/>
    <w:rsid w:val="004A4EA5"/>
    <w:rsid w:val="004A7C0C"/>
    <w:rsid w:val="004B0042"/>
    <w:rsid w:val="004B14FD"/>
    <w:rsid w:val="004B1EFA"/>
    <w:rsid w:val="004B3F35"/>
    <w:rsid w:val="004C1CF8"/>
    <w:rsid w:val="004D2982"/>
    <w:rsid w:val="004D4CEB"/>
    <w:rsid w:val="004D5820"/>
    <w:rsid w:val="004E4FCF"/>
    <w:rsid w:val="004E5D83"/>
    <w:rsid w:val="004F466D"/>
    <w:rsid w:val="004F6630"/>
    <w:rsid w:val="00500198"/>
    <w:rsid w:val="00500FF1"/>
    <w:rsid w:val="005049A3"/>
    <w:rsid w:val="005102F7"/>
    <w:rsid w:val="00523F06"/>
    <w:rsid w:val="005319A8"/>
    <w:rsid w:val="00533EC3"/>
    <w:rsid w:val="00540585"/>
    <w:rsid w:val="005649EC"/>
    <w:rsid w:val="00564CC8"/>
    <w:rsid w:val="00565F51"/>
    <w:rsid w:val="005714B0"/>
    <w:rsid w:val="00574D94"/>
    <w:rsid w:val="00583A74"/>
    <w:rsid w:val="00596739"/>
    <w:rsid w:val="005A3D5B"/>
    <w:rsid w:val="005A4014"/>
    <w:rsid w:val="005A426A"/>
    <w:rsid w:val="005A4BA5"/>
    <w:rsid w:val="005B0B08"/>
    <w:rsid w:val="005B2FF8"/>
    <w:rsid w:val="005B3216"/>
    <w:rsid w:val="005C07CA"/>
    <w:rsid w:val="005C0867"/>
    <w:rsid w:val="005C5E79"/>
    <w:rsid w:val="005C7791"/>
    <w:rsid w:val="005D54E3"/>
    <w:rsid w:val="005D7149"/>
    <w:rsid w:val="005D7CA9"/>
    <w:rsid w:val="005E1B44"/>
    <w:rsid w:val="005E1DA6"/>
    <w:rsid w:val="005E3F6B"/>
    <w:rsid w:val="005E40C4"/>
    <w:rsid w:val="005E7096"/>
    <w:rsid w:val="005F2297"/>
    <w:rsid w:val="005F27D0"/>
    <w:rsid w:val="005F2831"/>
    <w:rsid w:val="005F3085"/>
    <w:rsid w:val="005F5403"/>
    <w:rsid w:val="005F6345"/>
    <w:rsid w:val="005F6C10"/>
    <w:rsid w:val="00601B95"/>
    <w:rsid w:val="0060339A"/>
    <w:rsid w:val="006056F4"/>
    <w:rsid w:val="00610997"/>
    <w:rsid w:val="0061256B"/>
    <w:rsid w:val="0061365B"/>
    <w:rsid w:val="0061496C"/>
    <w:rsid w:val="006151FB"/>
    <w:rsid w:val="00615384"/>
    <w:rsid w:val="00616DF9"/>
    <w:rsid w:val="006206EA"/>
    <w:rsid w:val="00630079"/>
    <w:rsid w:val="006300B4"/>
    <w:rsid w:val="006312F0"/>
    <w:rsid w:val="00631BC0"/>
    <w:rsid w:val="00633760"/>
    <w:rsid w:val="006350FD"/>
    <w:rsid w:val="006413EE"/>
    <w:rsid w:val="00643CA4"/>
    <w:rsid w:val="00654D9F"/>
    <w:rsid w:val="00655F96"/>
    <w:rsid w:val="0065645D"/>
    <w:rsid w:val="00663CCF"/>
    <w:rsid w:val="00666A3A"/>
    <w:rsid w:val="00672E94"/>
    <w:rsid w:val="00672F1F"/>
    <w:rsid w:val="00676407"/>
    <w:rsid w:val="00677BD1"/>
    <w:rsid w:val="0068081E"/>
    <w:rsid w:val="00681744"/>
    <w:rsid w:val="00685AEA"/>
    <w:rsid w:val="00686612"/>
    <w:rsid w:val="00687EBB"/>
    <w:rsid w:val="00690AF6"/>
    <w:rsid w:val="0069110E"/>
    <w:rsid w:val="00696AA9"/>
    <w:rsid w:val="00697FD4"/>
    <w:rsid w:val="006A4CC2"/>
    <w:rsid w:val="006A5533"/>
    <w:rsid w:val="006A5DF2"/>
    <w:rsid w:val="006A7484"/>
    <w:rsid w:val="006B024D"/>
    <w:rsid w:val="006B199E"/>
    <w:rsid w:val="006B1C1B"/>
    <w:rsid w:val="006B3143"/>
    <w:rsid w:val="006B441A"/>
    <w:rsid w:val="006B540D"/>
    <w:rsid w:val="006C4971"/>
    <w:rsid w:val="006C4CA7"/>
    <w:rsid w:val="006C628B"/>
    <w:rsid w:val="006C7BEC"/>
    <w:rsid w:val="006C7FDC"/>
    <w:rsid w:val="006D1425"/>
    <w:rsid w:val="006D2A20"/>
    <w:rsid w:val="006D48BD"/>
    <w:rsid w:val="006D778E"/>
    <w:rsid w:val="006E0536"/>
    <w:rsid w:val="006F6A4B"/>
    <w:rsid w:val="007016EF"/>
    <w:rsid w:val="007038B7"/>
    <w:rsid w:val="00703B50"/>
    <w:rsid w:val="00705DBE"/>
    <w:rsid w:val="0071555E"/>
    <w:rsid w:val="007159A9"/>
    <w:rsid w:val="00722E7D"/>
    <w:rsid w:val="0073276A"/>
    <w:rsid w:val="00736C5D"/>
    <w:rsid w:val="00750AEE"/>
    <w:rsid w:val="007511C0"/>
    <w:rsid w:val="00751F2C"/>
    <w:rsid w:val="007673C1"/>
    <w:rsid w:val="0077202B"/>
    <w:rsid w:val="007725D4"/>
    <w:rsid w:val="00775886"/>
    <w:rsid w:val="00780D75"/>
    <w:rsid w:val="0078602E"/>
    <w:rsid w:val="0078629F"/>
    <w:rsid w:val="00787CF0"/>
    <w:rsid w:val="00792006"/>
    <w:rsid w:val="007924BC"/>
    <w:rsid w:val="00795923"/>
    <w:rsid w:val="007A57D1"/>
    <w:rsid w:val="007A7A8E"/>
    <w:rsid w:val="007B4317"/>
    <w:rsid w:val="007B6B09"/>
    <w:rsid w:val="007C1EC1"/>
    <w:rsid w:val="007C586B"/>
    <w:rsid w:val="007C5C07"/>
    <w:rsid w:val="007C7BB8"/>
    <w:rsid w:val="007D01FD"/>
    <w:rsid w:val="007D1E8A"/>
    <w:rsid w:val="007D2700"/>
    <w:rsid w:val="007D5804"/>
    <w:rsid w:val="007E5352"/>
    <w:rsid w:val="007F2AE0"/>
    <w:rsid w:val="007F3B75"/>
    <w:rsid w:val="008051C2"/>
    <w:rsid w:val="008053ED"/>
    <w:rsid w:val="0081086C"/>
    <w:rsid w:val="0081586D"/>
    <w:rsid w:val="0081649C"/>
    <w:rsid w:val="008173C7"/>
    <w:rsid w:val="008233FB"/>
    <w:rsid w:val="008236AC"/>
    <w:rsid w:val="00825669"/>
    <w:rsid w:val="00826796"/>
    <w:rsid w:val="00826986"/>
    <w:rsid w:val="00830790"/>
    <w:rsid w:val="008314CB"/>
    <w:rsid w:val="00835291"/>
    <w:rsid w:val="00835877"/>
    <w:rsid w:val="00840E80"/>
    <w:rsid w:val="008523DF"/>
    <w:rsid w:val="00855558"/>
    <w:rsid w:val="00856490"/>
    <w:rsid w:val="0086037D"/>
    <w:rsid w:val="0086099D"/>
    <w:rsid w:val="008614BC"/>
    <w:rsid w:val="00862783"/>
    <w:rsid w:val="008645D9"/>
    <w:rsid w:val="008661A8"/>
    <w:rsid w:val="00872A8D"/>
    <w:rsid w:val="008744C5"/>
    <w:rsid w:val="00880279"/>
    <w:rsid w:val="0088231A"/>
    <w:rsid w:val="00883829"/>
    <w:rsid w:val="0089692E"/>
    <w:rsid w:val="008A08A8"/>
    <w:rsid w:val="008A27CE"/>
    <w:rsid w:val="008A6228"/>
    <w:rsid w:val="008A7E87"/>
    <w:rsid w:val="008B254A"/>
    <w:rsid w:val="008B38F1"/>
    <w:rsid w:val="008C127F"/>
    <w:rsid w:val="008C15B9"/>
    <w:rsid w:val="008C60E2"/>
    <w:rsid w:val="008D0522"/>
    <w:rsid w:val="008D4C42"/>
    <w:rsid w:val="008D6B63"/>
    <w:rsid w:val="008D7A3F"/>
    <w:rsid w:val="008E13C3"/>
    <w:rsid w:val="008E2FD6"/>
    <w:rsid w:val="008F01D0"/>
    <w:rsid w:val="008F1FA6"/>
    <w:rsid w:val="008F3A19"/>
    <w:rsid w:val="00900A4B"/>
    <w:rsid w:val="0090186F"/>
    <w:rsid w:val="00902B14"/>
    <w:rsid w:val="009078CA"/>
    <w:rsid w:val="00934CE5"/>
    <w:rsid w:val="00937D04"/>
    <w:rsid w:val="00941C42"/>
    <w:rsid w:val="0095450A"/>
    <w:rsid w:val="0095690E"/>
    <w:rsid w:val="00957CF1"/>
    <w:rsid w:val="0096002C"/>
    <w:rsid w:val="00961560"/>
    <w:rsid w:val="00964E86"/>
    <w:rsid w:val="0096635D"/>
    <w:rsid w:val="009706AB"/>
    <w:rsid w:val="00970A14"/>
    <w:rsid w:val="00974384"/>
    <w:rsid w:val="00974593"/>
    <w:rsid w:val="0097476E"/>
    <w:rsid w:val="009779AD"/>
    <w:rsid w:val="00985661"/>
    <w:rsid w:val="00986333"/>
    <w:rsid w:val="00990766"/>
    <w:rsid w:val="0099513F"/>
    <w:rsid w:val="009959F7"/>
    <w:rsid w:val="00995AE7"/>
    <w:rsid w:val="009A419A"/>
    <w:rsid w:val="009B0704"/>
    <w:rsid w:val="009B4F67"/>
    <w:rsid w:val="009C03C9"/>
    <w:rsid w:val="009C11A9"/>
    <w:rsid w:val="009C4BFF"/>
    <w:rsid w:val="009C4F36"/>
    <w:rsid w:val="009D392A"/>
    <w:rsid w:val="009D3F2F"/>
    <w:rsid w:val="009D47BC"/>
    <w:rsid w:val="009F68E8"/>
    <w:rsid w:val="009F69CF"/>
    <w:rsid w:val="009F6F8C"/>
    <w:rsid w:val="00A00E3A"/>
    <w:rsid w:val="00A02AAE"/>
    <w:rsid w:val="00A04278"/>
    <w:rsid w:val="00A05759"/>
    <w:rsid w:val="00A1015A"/>
    <w:rsid w:val="00A121F7"/>
    <w:rsid w:val="00A14540"/>
    <w:rsid w:val="00A1515F"/>
    <w:rsid w:val="00A1661D"/>
    <w:rsid w:val="00A20035"/>
    <w:rsid w:val="00A43A44"/>
    <w:rsid w:val="00A45E58"/>
    <w:rsid w:val="00A533B7"/>
    <w:rsid w:val="00A5599F"/>
    <w:rsid w:val="00A56285"/>
    <w:rsid w:val="00A60690"/>
    <w:rsid w:val="00A661F2"/>
    <w:rsid w:val="00A66D48"/>
    <w:rsid w:val="00A72D78"/>
    <w:rsid w:val="00A743AA"/>
    <w:rsid w:val="00A753EC"/>
    <w:rsid w:val="00A76840"/>
    <w:rsid w:val="00A83C68"/>
    <w:rsid w:val="00A87A1F"/>
    <w:rsid w:val="00A87C3F"/>
    <w:rsid w:val="00A90302"/>
    <w:rsid w:val="00A90A1B"/>
    <w:rsid w:val="00A90D51"/>
    <w:rsid w:val="00A92677"/>
    <w:rsid w:val="00A94B23"/>
    <w:rsid w:val="00A95F00"/>
    <w:rsid w:val="00A9773B"/>
    <w:rsid w:val="00AA28AA"/>
    <w:rsid w:val="00AA5B8C"/>
    <w:rsid w:val="00AA61D8"/>
    <w:rsid w:val="00AB3938"/>
    <w:rsid w:val="00AB43A4"/>
    <w:rsid w:val="00AC7DBC"/>
    <w:rsid w:val="00AD01AB"/>
    <w:rsid w:val="00AD2A35"/>
    <w:rsid w:val="00AD2DA9"/>
    <w:rsid w:val="00AD7FC7"/>
    <w:rsid w:val="00AE1AE8"/>
    <w:rsid w:val="00AE3413"/>
    <w:rsid w:val="00AE63C1"/>
    <w:rsid w:val="00AF1BE3"/>
    <w:rsid w:val="00AF1E21"/>
    <w:rsid w:val="00AF3CEB"/>
    <w:rsid w:val="00AF5E9A"/>
    <w:rsid w:val="00AF6012"/>
    <w:rsid w:val="00B02CE3"/>
    <w:rsid w:val="00B06A19"/>
    <w:rsid w:val="00B11F34"/>
    <w:rsid w:val="00B15C49"/>
    <w:rsid w:val="00B169D5"/>
    <w:rsid w:val="00B17B20"/>
    <w:rsid w:val="00B231A7"/>
    <w:rsid w:val="00B248A4"/>
    <w:rsid w:val="00B27546"/>
    <w:rsid w:val="00B408BA"/>
    <w:rsid w:val="00B409A8"/>
    <w:rsid w:val="00B4123E"/>
    <w:rsid w:val="00B442E9"/>
    <w:rsid w:val="00B44BA6"/>
    <w:rsid w:val="00B44E0C"/>
    <w:rsid w:val="00B46B3C"/>
    <w:rsid w:val="00B54637"/>
    <w:rsid w:val="00B54882"/>
    <w:rsid w:val="00B552A7"/>
    <w:rsid w:val="00B6050F"/>
    <w:rsid w:val="00B6150D"/>
    <w:rsid w:val="00B62146"/>
    <w:rsid w:val="00B66BEA"/>
    <w:rsid w:val="00B81A14"/>
    <w:rsid w:val="00B821CE"/>
    <w:rsid w:val="00B84CF0"/>
    <w:rsid w:val="00BA06FA"/>
    <w:rsid w:val="00BA3E3A"/>
    <w:rsid w:val="00BA4CAB"/>
    <w:rsid w:val="00BA616B"/>
    <w:rsid w:val="00BA71EF"/>
    <w:rsid w:val="00BB4250"/>
    <w:rsid w:val="00BB5452"/>
    <w:rsid w:val="00BB59B5"/>
    <w:rsid w:val="00BB6306"/>
    <w:rsid w:val="00BC0B84"/>
    <w:rsid w:val="00BC12CE"/>
    <w:rsid w:val="00BC3E84"/>
    <w:rsid w:val="00BC4F22"/>
    <w:rsid w:val="00BC736D"/>
    <w:rsid w:val="00BD7C03"/>
    <w:rsid w:val="00BE02C4"/>
    <w:rsid w:val="00BE0444"/>
    <w:rsid w:val="00BE1D32"/>
    <w:rsid w:val="00BE1E71"/>
    <w:rsid w:val="00BE35EA"/>
    <w:rsid w:val="00BE46E1"/>
    <w:rsid w:val="00BE5950"/>
    <w:rsid w:val="00BE5B80"/>
    <w:rsid w:val="00BE7A75"/>
    <w:rsid w:val="00BF0261"/>
    <w:rsid w:val="00BF198C"/>
    <w:rsid w:val="00BF2DB0"/>
    <w:rsid w:val="00C01D3B"/>
    <w:rsid w:val="00C0345E"/>
    <w:rsid w:val="00C0541E"/>
    <w:rsid w:val="00C07AA7"/>
    <w:rsid w:val="00C126AE"/>
    <w:rsid w:val="00C145B8"/>
    <w:rsid w:val="00C149A0"/>
    <w:rsid w:val="00C15614"/>
    <w:rsid w:val="00C15E8E"/>
    <w:rsid w:val="00C2082E"/>
    <w:rsid w:val="00C34812"/>
    <w:rsid w:val="00C41274"/>
    <w:rsid w:val="00C440F7"/>
    <w:rsid w:val="00C45AFA"/>
    <w:rsid w:val="00C535BA"/>
    <w:rsid w:val="00C57140"/>
    <w:rsid w:val="00C611F2"/>
    <w:rsid w:val="00C6210F"/>
    <w:rsid w:val="00C63880"/>
    <w:rsid w:val="00C63AC2"/>
    <w:rsid w:val="00C7435D"/>
    <w:rsid w:val="00C90BC5"/>
    <w:rsid w:val="00C934D8"/>
    <w:rsid w:val="00C97B9F"/>
    <w:rsid w:val="00CA41C1"/>
    <w:rsid w:val="00CA6E4D"/>
    <w:rsid w:val="00CA767E"/>
    <w:rsid w:val="00CB1BD3"/>
    <w:rsid w:val="00CB251C"/>
    <w:rsid w:val="00CB466F"/>
    <w:rsid w:val="00CC0519"/>
    <w:rsid w:val="00CC56C3"/>
    <w:rsid w:val="00CD00BE"/>
    <w:rsid w:val="00CD66D4"/>
    <w:rsid w:val="00CE0A29"/>
    <w:rsid w:val="00CE0BFE"/>
    <w:rsid w:val="00CE4A54"/>
    <w:rsid w:val="00CE60AE"/>
    <w:rsid w:val="00CE6382"/>
    <w:rsid w:val="00D024B0"/>
    <w:rsid w:val="00D06ADE"/>
    <w:rsid w:val="00D130C1"/>
    <w:rsid w:val="00D13159"/>
    <w:rsid w:val="00D16B4D"/>
    <w:rsid w:val="00D16F17"/>
    <w:rsid w:val="00D17BDD"/>
    <w:rsid w:val="00D22950"/>
    <w:rsid w:val="00D31C45"/>
    <w:rsid w:val="00D32EA9"/>
    <w:rsid w:val="00D3664E"/>
    <w:rsid w:val="00D43C8A"/>
    <w:rsid w:val="00D44924"/>
    <w:rsid w:val="00D54B67"/>
    <w:rsid w:val="00D60DBD"/>
    <w:rsid w:val="00D70934"/>
    <w:rsid w:val="00D7308D"/>
    <w:rsid w:val="00D73A56"/>
    <w:rsid w:val="00D73A5F"/>
    <w:rsid w:val="00D7661F"/>
    <w:rsid w:val="00D9105E"/>
    <w:rsid w:val="00D91810"/>
    <w:rsid w:val="00D91F92"/>
    <w:rsid w:val="00DA137B"/>
    <w:rsid w:val="00DA2380"/>
    <w:rsid w:val="00DA3255"/>
    <w:rsid w:val="00DA3D26"/>
    <w:rsid w:val="00DB0838"/>
    <w:rsid w:val="00DB18AD"/>
    <w:rsid w:val="00DB20C7"/>
    <w:rsid w:val="00DB23EF"/>
    <w:rsid w:val="00DB33E7"/>
    <w:rsid w:val="00DB5F54"/>
    <w:rsid w:val="00DC413F"/>
    <w:rsid w:val="00DC73A9"/>
    <w:rsid w:val="00DC7869"/>
    <w:rsid w:val="00DD1FE6"/>
    <w:rsid w:val="00DE07E3"/>
    <w:rsid w:val="00DE0C0D"/>
    <w:rsid w:val="00DE466D"/>
    <w:rsid w:val="00DE7A49"/>
    <w:rsid w:val="00DF2B55"/>
    <w:rsid w:val="00E0327E"/>
    <w:rsid w:val="00E036BA"/>
    <w:rsid w:val="00E0460E"/>
    <w:rsid w:val="00E25007"/>
    <w:rsid w:val="00E25C36"/>
    <w:rsid w:val="00E25CC6"/>
    <w:rsid w:val="00E274D3"/>
    <w:rsid w:val="00E2752F"/>
    <w:rsid w:val="00E27755"/>
    <w:rsid w:val="00E32D92"/>
    <w:rsid w:val="00E36A08"/>
    <w:rsid w:val="00E36DAC"/>
    <w:rsid w:val="00E4265E"/>
    <w:rsid w:val="00E43928"/>
    <w:rsid w:val="00E45A78"/>
    <w:rsid w:val="00E475AB"/>
    <w:rsid w:val="00E502E4"/>
    <w:rsid w:val="00E55BC4"/>
    <w:rsid w:val="00E560DB"/>
    <w:rsid w:val="00E624CC"/>
    <w:rsid w:val="00E72DF6"/>
    <w:rsid w:val="00E76B7A"/>
    <w:rsid w:val="00E80AB1"/>
    <w:rsid w:val="00E8212C"/>
    <w:rsid w:val="00E82911"/>
    <w:rsid w:val="00E833F7"/>
    <w:rsid w:val="00E913CA"/>
    <w:rsid w:val="00E93AD4"/>
    <w:rsid w:val="00E9741D"/>
    <w:rsid w:val="00E979E5"/>
    <w:rsid w:val="00EA07F8"/>
    <w:rsid w:val="00EA0A57"/>
    <w:rsid w:val="00EA6823"/>
    <w:rsid w:val="00EA77AB"/>
    <w:rsid w:val="00EB40BC"/>
    <w:rsid w:val="00EB5756"/>
    <w:rsid w:val="00EB7109"/>
    <w:rsid w:val="00EC0488"/>
    <w:rsid w:val="00EC540B"/>
    <w:rsid w:val="00EC5C9A"/>
    <w:rsid w:val="00EC7AE4"/>
    <w:rsid w:val="00EC7B29"/>
    <w:rsid w:val="00ED4372"/>
    <w:rsid w:val="00ED4892"/>
    <w:rsid w:val="00ED4F71"/>
    <w:rsid w:val="00EE16B5"/>
    <w:rsid w:val="00EE2D1B"/>
    <w:rsid w:val="00EF23BE"/>
    <w:rsid w:val="00EF25DA"/>
    <w:rsid w:val="00F00991"/>
    <w:rsid w:val="00F019F6"/>
    <w:rsid w:val="00F05056"/>
    <w:rsid w:val="00F061E1"/>
    <w:rsid w:val="00F1232D"/>
    <w:rsid w:val="00F1505A"/>
    <w:rsid w:val="00F15D31"/>
    <w:rsid w:val="00F202C2"/>
    <w:rsid w:val="00F239A5"/>
    <w:rsid w:val="00F255CA"/>
    <w:rsid w:val="00F25B14"/>
    <w:rsid w:val="00F276FC"/>
    <w:rsid w:val="00F32099"/>
    <w:rsid w:val="00F32344"/>
    <w:rsid w:val="00F41043"/>
    <w:rsid w:val="00F42721"/>
    <w:rsid w:val="00F43B3D"/>
    <w:rsid w:val="00F44F0F"/>
    <w:rsid w:val="00F50DCC"/>
    <w:rsid w:val="00F51373"/>
    <w:rsid w:val="00F52F9D"/>
    <w:rsid w:val="00F532AE"/>
    <w:rsid w:val="00F62473"/>
    <w:rsid w:val="00F65B78"/>
    <w:rsid w:val="00F65BAC"/>
    <w:rsid w:val="00F7029B"/>
    <w:rsid w:val="00F72221"/>
    <w:rsid w:val="00F76457"/>
    <w:rsid w:val="00F779DC"/>
    <w:rsid w:val="00F813A7"/>
    <w:rsid w:val="00F82BC9"/>
    <w:rsid w:val="00F8560A"/>
    <w:rsid w:val="00F8582E"/>
    <w:rsid w:val="00F870B6"/>
    <w:rsid w:val="00F87F55"/>
    <w:rsid w:val="00F91B61"/>
    <w:rsid w:val="00F93818"/>
    <w:rsid w:val="00F96780"/>
    <w:rsid w:val="00FA6727"/>
    <w:rsid w:val="00FB4642"/>
    <w:rsid w:val="00FB6A46"/>
    <w:rsid w:val="00FB6B30"/>
    <w:rsid w:val="00FC0BB5"/>
    <w:rsid w:val="00FC1E26"/>
    <w:rsid w:val="00FC6CB9"/>
    <w:rsid w:val="00FC6D13"/>
    <w:rsid w:val="00FD0D21"/>
    <w:rsid w:val="00FD11A4"/>
    <w:rsid w:val="00FD2545"/>
    <w:rsid w:val="00FD3E5C"/>
    <w:rsid w:val="00FD4A28"/>
    <w:rsid w:val="00FD6F4A"/>
    <w:rsid w:val="00FE7ECB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0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4F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649C"/>
  </w:style>
  <w:style w:type="paragraph" w:customStyle="1" w:styleId="Style2">
    <w:name w:val="Style2"/>
    <w:basedOn w:val="a"/>
    <w:uiPriority w:val="99"/>
    <w:rsid w:val="0081649C"/>
    <w:pPr>
      <w:spacing w:line="278" w:lineRule="exact"/>
    </w:pPr>
  </w:style>
  <w:style w:type="paragraph" w:customStyle="1" w:styleId="Style3">
    <w:name w:val="Style3"/>
    <w:basedOn w:val="a"/>
    <w:uiPriority w:val="99"/>
    <w:rsid w:val="0081649C"/>
  </w:style>
  <w:style w:type="paragraph" w:customStyle="1" w:styleId="Style4">
    <w:name w:val="Style4"/>
    <w:basedOn w:val="a"/>
    <w:uiPriority w:val="99"/>
    <w:rsid w:val="0081649C"/>
    <w:pPr>
      <w:spacing w:line="277" w:lineRule="exact"/>
      <w:jc w:val="both"/>
    </w:pPr>
  </w:style>
  <w:style w:type="paragraph" w:customStyle="1" w:styleId="Style5">
    <w:name w:val="Style5"/>
    <w:basedOn w:val="a"/>
    <w:uiPriority w:val="99"/>
    <w:rsid w:val="0081649C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81649C"/>
    <w:pPr>
      <w:spacing w:line="394" w:lineRule="exact"/>
    </w:pPr>
  </w:style>
  <w:style w:type="paragraph" w:customStyle="1" w:styleId="Style7">
    <w:name w:val="Style7"/>
    <w:basedOn w:val="a"/>
    <w:uiPriority w:val="99"/>
    <w:rsid w:val="0081649C"/>
  </w:style>
  <w:style w:type="paragraph" w:customStyle="1" w:styleId="Style8">
    <w:name w:val="Style8"/>
    <w:basedOn w:val="a"/>
    <w:uiPriority w:val="99"/>
    <w:rsid w:val="0081649C"/>
  </w:style>
  <w:style w:type="paragraph" w:customStyle="1" w:styleId="Style9">
    <w:name w:val="Style9"/>
    <w:basedOn w:val="a"/>
    <w:uiPriority w:val="99"/>
    <w:rsid w:val="0081649C"/>
  </w:style>
  <w:style w:type="paragraph" w:customStyle="1" w:styleId="Style10">
    <w:name w:val="Style10"/>
    <w:basedOn w:val="a"/>
    <w:uiPriority w:val="99"/>
    <w:rsid w:val="0081649C"/>
    <w:pPr>
      <w:spacing w:line="228" w:lineRule="exact"/>
    </w:pPr>
  </w:style>
  <w:style w:type="character" w:customStyle="1" w:styleId="FontStyle12">
    <w:name w:val="Font Style12"/>
    <w:basedOn w:val="a0"/>
    <w:uiPriority w:val="99"/>
    <w:rsid w:val="0081649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81649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1649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8164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81649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9">
    <w:name w:val="Font Style29"/>
    <w:basedOn w:val="a0"/>
    <w:uiPriority w:val="99"/>
    <w:rsid w:val="0081586D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81586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81586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2">
    <w:name w:val="Style12"/>
    <w:basedOn w:val="a"/>
    <w:uiPriority w:val="99"/>
    <w:rsid w:val="0081586D"/>
  </w:style>
  <w:style w:type="paragraph" w:customStyle="1" w:styleId="Style13">
    <w:name w:val="Style13"/>
    <w:basedOn w:val="a"/>
    <w:uiPriority w:val="99"/>
    <w:rsid w:val="0081586D"/>
  </w:style>
  <w:style w:type="character" w:customStyle="1" w:styleId="FontStyle32">
    <w:name w:val="Font Style32"/>
    <w:basedOn w:val="a0"/>
    <w:uiPriority w:val="99"/>
    <w:rsid w:val="0081586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3">
    <w:name w:val="Font Style33"/>
    <w:basedOn w:val="a0"/>
    <w:uiPriority w:val="99"/>
    <w:rsid w:val="0081586D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8158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8158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81586D"/>
    <w:rPr>
      <w:rFonts w:ascii="Book Antiqua" w:hAnsi="Book Antiqua" w:cs="Book Antiqua"/>
      <w:sz w:val="18"/>
      <w:szCs w:val="18"/>
    </w:rPr>
  </w:style>
  <w:style w:type="paragraph" w:customStyle="1" w:styleId="Style14">
    <w:name w:val="Style14"/>
    <w:basedOn w:val="a"/>
    <w:uiPriority w:val="99"/>
    <w:rsid w:val="0081586D"/>
  </w:style>
  <w:style w:type="paragraph" w:customStyle="1" w:styleId="Style15">
    <w:name w:val="Style15"/>
    <w:basedOn w:val="a"/>
    <w:uiPriority w:val="99"/>
    <w:rsid w:val="0081586D"/>
  </w:style>
  <w:style w:type="paragraph" w:customStyle="1" w:styleId="Style17">
    <w:name w:val="Style17"/>
    <w:basedOn w:val="a"/>
    <w:uiPriority w:val="99"/>
    <w:rsid w:val="0081586D"/>
  </w:style>
  <w:style w:type="paragraph" w:customStyle="1" w:styleId="Style18">
    <w:name w:val="Style18"/>
    <w:basedOn w:val="a"/>
    <w:uiPriority w:val="99"/>
    <w:rsid w:val="0081586D"/>
    <w:pPr>
      <w:spacing w:line="233" w:lineRule="exact"/>
      <w:jc w:val="both"/>
    </w:pPr>
  </w:style>
  <w:style w:type="paragraph" w:customStyle="1" w:styleId="Style19">
    <w:name w:val="Style19"/>
    <w:basedOn w:val="a"/>
    <w:uiPriority w:val="99"/>
    <w:rsid w:val="0081586D"/>
  </w:style>
  <w:style w:type="paragraph" w:customStyle="1" w:styleId="Style20">
    <w:name w:val="Style20"/>
    <w:basedOn w:val="a"/>
    <w:uiPriority w:val="99"/>
    <w:rsid w:val="0081586D"/>
    <w:pPr>
      <w:spacing w:line="230" w:lineRule="exact"/>
      <w:ind w:firstLine="96"/>
    </w:pPr>
  </w:style>
  <w:style w:type="character" w:customStyle="1" w:styleId="FontStyle38">
    <w:name w:val="Font Style38"/>
    <w:basedOn w:val="a0"/>
    <w:uiPriority w:val="99"/>
    <w:rsid w:val="008158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81586D"/>
    <w:rPr>
      <w:rFonts w:ascii="Arial Black" w:hAnsi="Arial Black" w:cs="Arial Black"/>
      <w:sz w:val="18"/>
      <w:szCs w:val="18"/>
    </w:rPr>
  </w:style>
  <w:style w:type="character" w:customStyle="1" w:styleId="FontStyle40">
    <w:name w:val="Font Style40"/>
    <w:basedOn w:val="a0"/>
    <w:uiPriority w:val="99"/>
    <w:rsid w:val="0081586D"/>
    <w:rPr>
      <w:rFonts w:ascii="Arial Black" w:hAnsi="Arial Black" w:cs="Arial Black"/>
      <w:sz w:val="18"/>
      <w:szCs w:val="18"/>
    </w:rPr>
  </w:style>
  <w:style w:type="character" w:customStyle="1" w:styleId="FontStyle41">
    <w:name w:val="Font Style41"/>
    <w:basedOn w:val="a0"/>
    <w:uiPriority w:val="99"/>
    <w:rsid w:val="0081586D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81586D"/>
  </w:style>
  <w:style w:type="paragraph" w:customStyle="1" w:styleId="Style21">
    <w:name w:val="Style21"/>
    <w:basedOn w:val="a"/>
    <w:uiPriority w:val="99"/>
    <w:rsid w:val="0081586D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rsid w:val="0081586D"/>
  </w:style>
  <w:style w:type="paragraph" w:customStyle="1" w:styleId="Style23">
    <w:name w:val="Style23"/>
    <w:basedOn w:val="a"/>
    <w:uiPriority w:val="99"/>
    <w:rsid w:val="0081586D"/>
    <w:pPr>
      <w:spacing w:line="259" w:lineRule="exact"/>
      <w:jc w:val="both"/>
    </w:pPr>
  </w:style>
  <w:style w:type="character" w:customStyle="1" w:styleId="FontStyle42">
    <w:name w:val="Font Style42"/>
    <w:basedOn w:val="a0"/>
    <w:uiPriority w:val="99"/>
    <w:rsid w:val="0097476E"/>
    <w:rPr>
      <w:rFonts w:ascii="Times New Roman" w:hAnsi="Times New Roman" w:cs="Times New Roman"/>
      <w:smallCaps/>
      <w:sz w:val="22"/>
      <w:szCs w:val="22"/>
    </w:rPr>
  </w:style>
  <w:style w:type="paragraph" w:customStyle="1" w:styleId="Style24">
    <w:name w:val="Style24"/>
    <w:basedOn w:val="a"/>
    <w:uiPriority w:val="99"/>
    <w:rsid w:val="0097476E"/>
  </w:style>
  <w:style w:type="paragraph" w:customStyle="1" w:styleId="Style25">
    <w:name w:val="Style25"/>
    <w:basedOn w:val="a"/>
    <w:uiPriority w:val="99"/>
    <w:rsid w:val="0097476E"/>
  </w:style>
  <w:style w:type="character" w:customStyle="1" w:styleId="FontStyle43">
    <w:name w:val="Font Style43"/>
    <w:basedOn w:val="a0"/>
    <w:uiPriority w:val="99"/>
    <w:rsid w:val="0097476E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97476E"/>
  </w:style>
  <w:style w:type="character" w:customStyle="1" w:styleId="FontStyle44">
    <w:name w:val="Font Style44"/>
    <w:basedOn w:val="a0"/>
    <w:uiPriority w:val="99"/>
    <w:rsid w:val="0097476E"/>
    <w:rPr>
      <w:rFonts w:ascii="Garamond" w:hAnsi="Garamond" w:cs="Garamond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97476E"/>
    <w:pPr>
      <w:spacing w:line="278" w:lineRule="exact"/>
      <w:jc w:val="both"/>
    </w:pPr>
  </w:style>
  <w:style w:type="character" w:customStyle="1" w:styleId="FontStyle18">
    <w:name w:val="Font Style18"/>
    <w:basedOn w:val="a0"/>
    <w:uiPriority w:val="99"/>
    <w:rsid w:val="0097476E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7476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97476E"/>
  </w:style>
  <w:style w:type="character" w:customStyle="1" w:styleId="FontStyle20">
    <w:name w:val="Font Style20"/>
    <w:basedOn w:val="a0"/>
    <w:uiPriority w:val="99"/>
    <w:rsid w:val="009747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97476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9747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97476E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97476E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97476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9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93AB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3ABD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4F3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900A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BA61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A616B"/>
    <w:rPr>
      <w:sz w:val="24"/>
      <w:szCs w:val="24"/>
    </w:rPr>
  </w:style>
  <w:style w:type="paragraph" w:styleId="a6">
    <w:name w:val="No Spacing"/>
    <w:uiPriority w:val="1"/>
    <w:qFormat/>
    <w:rsid w:val="003D50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50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1D24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242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D24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24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97;fld=134;dst=103389" TargetMode="External"/><Relationship Id="rId13" Type="http://schemas.openxmlformats.org/officeDocument/2006/relationships/hyperlink" Target="consultantplus://offline/main?base=LAW;n=108797;fld=134;dst=1022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797;fld=134;dst=1038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BE21DDFEFEC353F4F807DFEFE6478B36A2C8DF4B349BCFD6E5010E0C85F478A1D39A3DCA8546E4N8K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797;fld=134;dst=1039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BE21DDFEFEC353F4F807DFEFE6478B36A2C8DF4B349BCFD6E5010E0C85F478A1D39A3DCA8546E4N8K6M" TargetMode="External"/><Relationship Id="rId10" Type="http://schemas.openxmlformats.org/officeDocument/2006/relationships/hyperlink" Target="consultantplus://offline/main?base=LAW;n=108797;fld=134;dst=10416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97;fld=134;dst=102200" TargetMode="External"/><Relationship Id="rId14" Type="http://schemas.openxmlformats.org/officeDocument/2006/relationships/hyperlink" Target="consultantplus://offline/main?base=LAW;n=108797;fld=134;dst=104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A28A-AF26-4E6F-872E-133E23E5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10463</TotalTime>
  <Pages>12</Pages>
  <Words>4379</Words>
  <Characters>31034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Admin</cp:lastModifiedBy>
  <cp:revision>35</cp:revision>
  <cp:lastPrinted>2014-04-22T11:52:00Z</cp:lastPrinted>
  <dcterms:created xsi:type="dcterms:W3CDTF">2012-05-10T12:22:00Z</dcterms:created>
  <dcterms:modified xsi:type="dcterms:W3CDTF">2014-09-05T06:00:00Z</dcterms:modified>
</cp:coreProperties>
</file>